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69" w:rsidRDefault="00C51369" w:rsidP="00264629">
      <w:pPr>
        <w:pStyle w:val="Default"/>
        <w:jc w:val="center"/>
        <w:rPr>
          <w:rFonts w:ascii="Arial" w:hAnsi="Arial" w:cs="Arial"/>
          <w:b/>
          <w:color w:val="auto"/>
          <w:sz w:val="32"/>
          <w:szCs w:val="32"/>
        </w:rPr>
      </w:pPr>
      <w:r>
        <w:rPr>
          <w:rFonts w:ascii="Arial" w:hAnsi="Arial" w:cs="Arial"/>
          <w:b/>
          <w:color w:val="auto"/>
          <w:sz w:val="32"/>
          <w:szCs w:val="32"/>
        </w:rPr>
        <w:t>Three Bridges School</w:t>
      </w:r>
    </w:p>
    <w:p w:rsidR="00F57E7C" w:rsidRPr="00264629" w:rsidRDefault="007406D0" w:rsidP="00264629">
      <w:pPr>
        <w:pStyle w:val="Default"/>
        <w:jc w:val="center"/>
        <w:rPr>
          <w:rFonts w:ascii="Arial" w:hAnsi="Arial" w:cs="Arial"/>
          <w:b/>
          <w:color w:val="auto"/>
          <w:sz w:val="32"/>
          <w:szCs w:val="32"/>
        </w:rPr>
      </w:pPr>
      <w:r w:rsidRPr="00264629">
        <w:rPr>
          <w:rFonts w:ascii="Arial" w:hAnsi="Arial" w:cs="Arial"/>
          <w:b/>
          <w:color w:val="auto"/>
          <w:sz w:val="32"/>
          <w:szCs w:val="32"/>
        </w:rPr>
        <w:t>School Drinking Water Needs Assessment</w:t>
      </w:r>
      <w:r w:rsidR="00264629">
        <w:rPr>
          <w:rFonts w:ascii="Arial" w:hAnsi="Arial" w:cs="Arial"/>
          <w:b/>
          <w:color w:val="auto"/>
          <w:sz w:val="32"/>
          <w:szCs w:val="32"/>
        </w:rPr>
        <w:t xml:space="preserve"> Checklist</w:t>
      </w:r>
    </w:p>
    <w:p w:rsidR="00151F0E" w:rsidRDefault="00151F0E" w:rsidP="00A97802">
      <w:pPr>
        <w:pStyle w:val="Default"/>
        <w:rPr>
          <w:b/>
          <w:color w:val="auto"/>
          <w:sz w:val="28"/>
          <w:szCs w:val="28"/>
        </w:rPr>
      </w:pPr>
    </w:p>
    <w:p w:rsidR="00151F0E" w:rsidRPr="00151F0E" w:rsidRDefault="00151F0E" w:rsidP="00A97802">
      <w:pPr>
        <w:pStyle w:val="Default"/>
        <w:rPr>
          <w:color w:val="auto"/>
        </w:rPr>
      </w:pPr>
      <w:r>
        <w:rPr>
          <w:color w:val="auto"/>
        </w:rPr>
        <w:t>This document is adapted from the Center</w:t>
      </w:r>
      <w:r w:rsidR="00264629">
        <w:rPr>
          <w:color w:val="auto"/>
        </w:rPr>
        <w:t>s</w:t>
      </w:r>
      <w:r>
        <w:rPr>
          <w:color w:val="auto"/>
        </w:rPr>
        <w:t xml:space="preserve"> for Disease Control and Prevention’s ‘Water Access in Schools’ Needs Assessment. It is designed to help identify strengths and </w:t>
      </w:r>
      <w:r w:rsidR="00264629">
        <w:rPr>
          <w:color w:val="auto"/>
        </w:rPr>
        <w:t xml:space="preserve">develop </w:t>
      </w:r>
      <w:r>
        <w:rPr>
          <w:color w:val="auto"/>
        </w:rPr>
        <w:t>measurable goals for impr</w:t>
      </w:r>
      <w:r w:rsidR="00264629">
        <w:rPr>
          <w:color w:val="auto"/>
        </w:rPr>
        <w:t xml:space="preserve">oving access to and consumption </w:t>
      </w:r>
      <w:r>
        <w:rPr>
          <w:color w:val="auto"/>
        </w:rPr>
        <w:t xml:space="preserve">of drinking water in schools. After completing the checklist, answer the two planning questions </w:t>
      </w:r>
      <w:r w:rsidR="00264629">
        <w:rPr>
          <w:color w:val="auto"/>
        </w:rPr>
        <w:t xml:space="preserve">that follow </w:t>
      </w:r>
      <w:r>
        <w:rPr>
          <w:color w:val="auto"/>
        </w:rPr>
        <w:t>to help further guide action</w:t>
      </w:r>
      <w:r w:rsidR="00264629">
        <w:rPr>
          <w:color w:val="auto"/>
        </w:rPr>
        <w:t>s</w:t>
      </w:r>
      <w:r>
        <w:rPr>
          <w:color w:val="auto"/>
        </w:rPr>
        <w:t xml:space="preserve"> that should be taken.</w:t>
      </w:r>
    </w:p>
    <w:p w:rsidR="00DD6F08" w:rsidRDefault="00DD6F08" w:rsidP="007406D0">
      <w:pPr>
        <w:pStyle w:val="Default"/>
        <w:jc w:val="center"/>
        <w:rPr>
          <w:b/>
          <w:i/>
          <w:color w:val="auto"/>
        </w:rPr>
      </w:pPr>
    </w:p>
    <w:p w:rsidR="001D1183" w:rsidRPr="00F57E7C" w:rsidRDefault="001D1183" w:rsidP="007406D0">
      <w:pPr>
        <w:pStyle w:val="Default"/>
        <w:jc w:val="center"/>
        <w:rPr>
          <w:b/>
          <w:i/>
          <w:color w:val="auto"/>
        </w:r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899"/>
        <w:gridCol w:w="809"/>
        <w:gridCol w:w="4333"/>
      </w:tblGrid>
      <w:tr w:rsidR="0023209B" w:rsidRPr="0023209B" w:rsidTr="00264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cBorders>
            <w:shd w:val="clear" w:color="auto" w:fill="1F4E79" w:themeFill="accent1" w:themeFillShade="80"/>
            <w:vAlign w:val="center"/>
          </w:tcPr>
          <w:p w:rsidR="00264629" w:rsidRDefault="00264629" w:rsidP="00264629">
            <w:pPr>
              <w:pStyle w:val="Default"/>
              <w:jc w:val="center"/>
              <w:rPr>
                <w:rFonts w:ascii="Arial" w:hAnsi="Arial" w:cs="Arial"/>
                <w:color w:val="FFFFFF" w:themeColor="background1"/>
              </w:rPr>
            </w:pPr>
            <w:r>
              <w:rPr>
                <w:rFonts w:ascii="Arial" w:hAnsi="Arial" w:cs="Arial"/>
                <w:color w:val="FFFFFF" w:themeColor="background1"/>
              </w:rPr>
              <w:t>School Drinking Water</w:t>
            </w:r>
          </w:p>
          <w:p w:rsidR="003A0A59" w:rsidRPr="00264629" w:rsidRDefault="003A0A59" w:rsidP="00264629">
            <w:pPr>
              <w:pStyle w:val="Default"/>
              <w:jc w:val="center"/>
              <w:rPr>
                <w:rFonts w:ascii="Arial" w:hAnsi="Arial" w:cs="Arial"/>
                <w:color w:val="FFFFFF" w:themeColor="background1"/>
              </w:rPr>
            </w:pPr>
            <w:r w:rsidRPr="00264629">
              <w:rPr>
                <w:rFonts w:ascii="Arial" w:hAnsi="Arial" w:cs="Arial"/>
                <w:color w:val="FFFFFF" w:themeColor="background1"/>
              </w:rPr>
              <w:t>Needs Assessment</w:t>
            </w:r>
          </w:p>
        </w:tc>
        <w:tc>
          <w:tcPr>
            <w:tcW w:w="1710" w:type="dxa"/>
            <w:gridSpan w:val="2"/>
            <w:tcBorders>
              <w:top w:val="none" w:sz="0" w:space="0" w:color="auto"/>
              <w:left w:val="none" w:sz="0" w:space="0" w:color="auto"/>
              <w:bottom w:val="none" w:sz="0" w:space="0" w:color="auto"/>
              <w:right w:val="none" w:sz="0" w:space="0" w:color="auto"/>
            </w:tcBorders>
            <w:shd w:val="clear" w:color="auto" w:fill="1F4E79" w:themeFill="accent1" w:themeFillShade="80"/>
            <w:vAlign w:val="center"/>
          </w:tcPr>
          <w:p w:rsidR="003A0A59" w:rsidRPr="00264629" w:rsidRDefault="003A0A59" w:rsidP="0026462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64629">
              <w:rPr>
                <w:rFonts w:ascii="Arial" w:hAnsi="Arial" w:cs="Arial"/>
                <w:color w:val="FFFFFF" w:themeColor="background1"/>
              </w:rPr>
              <w:t>Response Options</w:t>
            </w:r>
          </w:p>
          <w:p w:rsidR="003A0A59" w:rsidRPr="00264629" w:rsidRDefault="003A0A59" w:rsidP="0026462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64629">
              <w:rPr>
                <w:rFonts w:ascii="Arial" w:hAnsi="Arial" w:cs="Arial"/>
                <w:color w:val="FFFFFF" w:themeColor="background1"/>
              </w:rPr>
              <w:t>Yes          No</w:t>
            </w:r>
          </w:p>
        </w:tc>
        <w:tc>
          <w:tcPr>
            <w:tcW w:w="4343" w:type="dxa"/>
            <w:tcBorders>
              <w:top w:val="none" w:sz="0" w:space="0" w:color="auto"/>
              <w:left w:val="none" w:sz="0" w:space="0" w:color="auto"/>
              <w:bottom w:val="none" w:sz="0" w:space="0" w:color="auto"/>
              <w:right w:val="none" w:sz="0" w:space="0" w:color="auto"/>
            </w:tcBorders>
            <w:shd w:val="clear" w:color="auto" w:fill="1F4E79" w:themeFill="accent1" w:themeFillShade="80"/>
            <w:vAlign w:val="center"/>
          </w:tcPr>
          <w:p w:rsidR="003A0A59" w:rsidRPr="00264629" w:rsidRDefault="003A0A59" w:rsidP="0026462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64629">
              <w:rPr>
                <w:rFonts w:ascii="Arial" w:hAnsi="Arial" w:cs="Arial"/>
                <w:color w:val="FFFFFF" w:themeColor="background1"/>
              </w:rPr>
              <w:t>Notes</w:t>
            </w:r>
          </w:p>
        </w:tc>
      </w:tr>
      <w:tr w:rsidR="0023209B" w:rsidRPr="0023209B" w:rsidTr="001D1183">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818" w:type="dxa"/>
            <w:gridSpan w:val="4"/>
            <w:tcBorders>
              <w:left w:val="none" w:sz="0" w:space="0" w:color="auto"/>
              <w:right w:val="none" w:sz="0" w:space="0" w:color="auto"/>
            </w:tcBorders>
            <w:shd w:val="clear" w:color="auto" w:fill="9CC2E5" w:themeFill="accent1" w:themeFillTint="99"/>
            <w:vAlign w:val="center"/>
          </w:tcPr>
          <w:p w:rsidR="003A0A59" w:rsidRPr="00264629" w:rsidRDefault="003A0A59" w:rsidP="00264629">
            <w:pPr>
              <w:pStyle w:val="Default"/>
              <w:ind w:left="900" w:hanging="900"/>
              <w:rPr>
                <w:rFonts w:ascii="Arial" w:hAnsi="Arial" w:cs="Arial"/>
                <w:color w:val="auto"/>
              </w:rPr>
            </w:pPr>
            <w:r w:rsidRPr="00264629">
              <w:rPr>
                <w:rFonts w:ascii="Arial" w:hAnsi="Arial" w:cs="Arial"/>
                <w:color w:val="auto"/>
              </w:rPr>
              <w:t>Step 1: Assess state, district, and school policies and practices related to water access</w:t>
            </w:r>
          </w:p>
        </w:tc>
      </w:tr>
      <w:tr w:rsidR="00137CC1" w:rsidRPr="0023209B" w:rsidTr="00264629">
        <w:trPr>
          <w:trHeight w:val="395"/>
        </w:trPr>
        <w:tc>
          <w:tcPr>
            <w:cnfStyle w:val="001000000000" w:firstRow="0" w:lastRow="0" w:firstColumn="1" w:lastColumn="0" w:oddVBand="0" w:evenVBand="0" w:oddHBand="0" w:evenHBand="0" w:firstRowFirstColumn="0" w:firstRowLastColumn="0" w:lastRowFirstColumn="0" w:lastRowLastColumn="0"/>
            <w:tcW w:w="10818" w:type="dxa"/>
            <w:gridSpan w:val="4"/>
            <w:shd w:val="clear" w:color="auto" w:fill="BDD6EE" w:themeFill="accent1" w:themeFillTint="66"/>
            <w:vAlign w:val="center"/>
          </w:tcPr>
          <w:p w:rsidR="00137CC1" w:rsidRPr="00264629" w:rsidRDefault="00137CC1" w:rsidP="00264629">
            <w:pPr>
              <w:pStyle w:val="Default"/>
              <w:rPr>
                <w:rFonts w:ascii="Arial" w:hAnsi="Arial" w:cs="Arial"/>
                <w:color w:val="auto"/>
              </w:rPr>
            </w:pPr>
            <w:r w:rsidRPr="00264629">
              <w:rPr>
                <w:rFonts w:ascii="Arial" w:hAnsi="Arial" w:cs="Arial"/>
                <w:color w:val="auto"/>
              </w:rPr>
              <w:t>Food Service Areas</w:t>
            </w:r>
          </w:p>
        </w:tc>
      </w:tr>
      <w:tr w:rsidR="0023209B" w:rsidRPr="0023209B" w:rsidTr="0026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left w:val="none" w:sz="0" w:space="0" w:color="auto"/>
              <w:right w:val="none" w:sz="0" w:space="0" w:color="auto"/>
            </w:tcBorders>
            <w:shd w:val="clear" w:color="auto" w:fill="DEEAF6" w:themeFill="accent1" w:themeFillTint="33"/>
            <w:vAlign w:val="center"/>
          </w:tcPr>
          <w:p w:rsidR="003A0A59" w:rsidRPr="00137CC1" w:rsidRDefault="003A0A59" w:rsidP="00137CC1">
            <w:pPr>
              <w:pStyle w:val="Default"/>
              <w:rPr>
                <w:color w:val="auto"/>
                <w:sz w:val="10"/>
                <w:szCs w:val="20"/>
              </w:rPr>
            </w:pPr>
            <w:r w:rsidRPr="0023209B">
              <w:rPr>
                <w:color w:val="auto"/>
                <w:sz w:val="20"/>
                <w:szCs w:val="20"/>
              </w:rPr>
              <w:t xml:space="preserve">Does the school provide students with access to </w:t>
            </w:r>
            <w:r w:rsidR="00264629">
              <w:rPr>
                <w:color w:val="auto"/>
                <w:sz w:val="20"/>
                <w:szCs w:val="20"/>
              </w:rPr>
              <w:t xml:space="preserve">   </w:t>
            </w:r>
            <w:r w:rsidR="00151F0E">
              <w:rPr>
                <w:color w:val="auto"/>
                <w:sz w:val="20"/>
                <w:szCs w:val="20"/>
              </w:rPr>
              <w:t xml:space="preserve">      </w:t>
            </w:r>
            <w:r w:rsidRPr="0023209B">
              <w:rPr>
                <w:color w:val="auto"/>
                <w:sz w:val="20"/>
                <w:szCs w:val="20"/>
              </w:rPr>
              <w:t>drinking water during the meal periods, as required by U</w:t>
            </w:r>
            <w:r w:rsidR="00137CC1">
              <w:rPr>
                <w:color w:val="auto"/>
                <w:sz w:val="20"/>
                <w:szCs w:val="20"/>
              </w:rPr>
              <w:t>SDA?</w:t>
            </w:r>
            <w:r w:rsidR="00137CC1">
              <w:rPr>
                <w:color w:val="auto"/>
                <w:sz w:val="20"/>
                <w:szCs w:val="20"/>
              </w:rPr>
              <w:br/>
            </w:r>
          </w:p>
        </w:tc>
        <w:tc>
          <w:tcPr>
            <w:tcW w:w="900" w:type="dxa"/>
            <w:tcBorders>
              <w:left w:val="none" w:sz="0" w:space="0" w:color="auto"/>
              <w:right w:val="none" w:sz="0" w:space="0" w:color="auto"/>
            </w:tcBorders>
            <w:shd w:val="clear" w:color="auto" w:fill="DEEAF6" w:themeFill="accent1" w:themeFillTint="33"/>
          </w:tcPr>
          <w:p w:rsidR="003A0A59" w:rsidRPr="0023209B" w:rsidRDefault="00636183" w:rsidP="00151F0E">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X</w:t>
            </w:r>
          </w:p>
        </w:tc>
        <w:tc>
          <w:tcPr>
            <w:tcW w:w="810" w:type="dxa"/>
            <w:tcBorders>
              <w:left w:val="none" w:sz="0" w:space="0" w:color="auto"/>
              <w:right w:val="none" w:sz="0" w:space="0" w:color="auto"/>
            </w:tcBorders>
            <w:shd w:val="clear" w:color="auto" w:fill="DEEAF6" w:themeFill="accent1" w:themeFillTint="33"/>
          </w:tcPr>
          <w:p w:rsidR="003A0A59" w:rsidRPr="0023209B" w:rsidRDefault="003A0A59" w:rsidP="00151F0E">
            <w:pPr>
              <w:pStyle w:val="Default"/>
              <w:jc w:val="center"/>
              <w:cnfStyle w:val="000000100000" w:firstRow="0" w:lastRow="0" w:firstColumn="0" w:lastColumn="0" w:oddVBand="0" w:evenVBand="0" w:oddHBand="1" w:evenHBand="0" w:firstRowFirstColumn="0" w:firstRowLastColumn="0" w:lastRowFirstColumn="0" w:lastRowLastColumn="0"/>
              <w:rPr>
                <w:color w:val="auto"/>
              </w:rPr>
            </w:pPr>
          </w:p>
        </w:tc>
        <w:tc>
          <w:tcPr>
            <w:tcW w:w="4343" w:type="dxa"/>
            <w:tcBorders>
              <w:left w:val="none" w:sz="0" w:space="0" w:color="auto"/>
              <w:right w:val="none" w:sz="0" w:space="0" w:color="auto"/>
            </w:tcBorders>
            <w:shd w:val="clear" w:color="auto" w:fill="DEEAF6" w:themeFill="accent1" w:themeFillTint="33"/>
          </w:tcPr>
          <w:p w:rsidR="003A0A59" w:rsidRPr="0023209B" w:rsidRDefault="00C51369" w:rsidP="00151F0E">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There are water fountains available near cafeteria</w:t>
            </w:r>
          </w:p>
        </w:tc>
      </w:tr>
      <w:tr w:rsidR="0023209B" w:rsidRPr="0023209B" w:rsidTr="00264629">
        <w:tc>
          <w:tcPr>
            <w:cnfStyle w:val="001000000000" w:firstRow="0" w:lastRow="0" w:firstColumn="1" w:lastColumn="0" w:oddVBand="0" w:evenVBand="0" w:oddHBand="0" w:evenHBand="0" w:firstRowFirstColumn="0" w:firstRowLastColumn="0" w:lastRowFirstColumn="0" w:lastRowLastColumn="0"/>
            <w:tcW w:w="4765" w:type="dxa"/>
            <w:vAlign w:val="center"/>
          </w:tcPr>
          <w:p w:rsidR="003A0A59" w:rsidRPr="00137CC1" w:rsidRDefault="003A0A59" w:rsidP="00137CC1">
            <w:pPr>
              <w:pStyle w:val="Default"/>
              <w:rPr>
                <w:color w:val="auto"/>
                <w:sz w:val="10"/>
                <w:szCs w:val="20"/>
              </w:rPr>
            </w:pPr>
            <w:r w:rsidRPr="0007604D">
              <w:rPr>
                <w:color w:val="auto"/>
                <w:sz w:val="20"/>
                <w:szCs w:val="20"/>
              </w:rPr>
              <w:t>Is there a state requirement that students have access to drinking water during meals and snacks?</w:t>
            </w:r>
            <w:r w:rsidR="00137CC1">
              <w:rPr>
                <w:color w:val="auto"/>
                <w:sz w:val="20"/>
                <w:szCs w:val="20"/>
              </w:rPr>
              <w:br/>
            </w:r>
          </w:p>
        </w:tc>
        <w:tc>
          <w:tcPr>
            <w:tcW w:w="900" w:type="dxa"/>
          </w:tcPr>
          <w:p w:rsidR="003A0A59" w:rsidRPr="0023209B" w:rsidRDefault="00636183"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X</w:t>
            </w:r>
          </w:p>
        </w:tc>
        <w:tc>
          <w:tcPr>
            <w:tcW w:w="810" w:type="dxa"/>
          </w:tcPr>
          <w:p w:rsidR="003A0A59" w:rsidRPr="0023209B" w:rsidRDefault="003A0A59"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p>
        </w:tc>
        <w:tc>
          <w:tcPr>
            <w:tcW w:w="4343" w:type="dxa"/>
          </w:tcPr>
          <w:p w:rsidR="003A0A59" w:rsidRPr="0023209B" w:rsidRDefault="00C51369"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t>The district follows The Healthy, Hunger Free Kids Act of 2010 (HHFKA)</w:t>
            </w:r>
          </w:p>
        </w:tc>
      </w:tr>
      <w:tr w:rsidR="0023209B" w:rsidRPr="0023209B" w:rsidTr="0026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left w:val="none" w:sz="0" w:space="0" w:color="auto"/>
              <w:right w:val="none" w:sz="0" w:space="0" w:color="auto"/>
            </w:tcBorders>
            <w:shd w:val="clear" w:color="auto" w:fill="DEEAF6" w:themeFill="accent1" w:themeFillTint="33"/>
            <w:vAlign w:val="center"/>
          </w:tcPr>
          <w:p w:rsidR="003A0A59" w:rsidRPr="0023209B" w:rsidRDefault="003A0A59" w:rsidP="00137CC1">
            <w:pPr>
              <w:pStyle w:val="Default"/>
              <w:rPr>
                <w:color w:val="auto"/>
                <w:sz w:val="20"/>
                <w:szCs w:val="20"/>
              </w:rPr>
            </w:pPr>
            <w:r w:rsidRPr="0023209B">
              <w:rPr>
                <w:color w:val="auto"/>
                <w:sz w:val="20"/>
                <w:szCs w:val="20"/>
              </w:rPr>
              <w:t>Is there a district policy requiring water to be provided during</w:t>
            </w:r>
            <w:r w:rsidR="00CC47DD" w:rsidRPr="0023209B">
              <w:rPr>
                <w:color w:val="auto"/>
                <w:sz w:val="20"/>
                <w:szCs w:val="20"/>
              </w:rPr>
              <w:t xml:space="preserve"> </w:t>
            </w:r>
            <w:r w:rsidRPr="0023209B">
              <w:rPr>
                <w:color w:val="auto"/>
                <w:sz w:val="20"/>
                <w:szCs w:val="20"/>
              </w:rPr>
              <w:t>meals and snacks (e.g., Local School Wellness Policy)?</w:t>
            </w:r>
          </w:p>
          <w:p w:rsidR="00CC47DD" w:rsidRPr="00137CC1" w:rsidRDefault="00CC47DD" w:rsidP="00137CC1">
            <w:pPr>
              <w:pStyle w:val="Default"/>
              <w:rPr>
                <w:color w:val="auto"/>
                <w:sz w:val="10"/>
                <w:szCs w:val="20"/>
              </w:rPr>
            </w:pPr>
          </w:p>
        </w:tc>
        <w:tc>
          <w:tcPr>
            <w:tcW w:w="900" w:type="dxa"/>
            <w:tcBorders>
              <w:left w:val="none" w:sz="0" w:space="0" w:color="auto"/>
              <w:right w:val="none" w:sz="0" w:space="0" w:color="auto"/>
            </w:tcBorders>
            <w:shd w:val="clear" w:color="auto" w:fill="DEEAF6" w:themeFill="accent1" w:themeFillTint="33"/>
          </w:tcPr>
          <w:p w:rsidR="003A0A59" w:rsidRPr="0023209B" w:rsidRDefault="00636183" w:rsidP="00151F0E">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X</w:t>
            </w:r>
          </w:p>
        </w:tc>
        <w:tc>
          <w:tcPr>
            <w:tcW w:w="810" w:type="dxa"/>
            <w:tcBorders>
              <w:left w:val="none" w:sz="0" w:space="0" w:color="auto"/>
              <w:right w:val="none" w:sz="0" w:space="0" w:color="auto"/>
            </w:tcBorders>
            <w:shd w:val="clear" w:color="auto" w:fill="DEEAF6" w:themeFill="accent1" w:themeFillTint="33"/>
          </w:tcPr>
          <w:p w:rsidR="003A0A59" w:rsidRPr="0023209B" w:rsidRDefault="003A0A59" w:rsidP="00151F0E">
            <w:pPr>
              <w:pStyle w:val="Default"/>
              <w:jc w:val="center"/>
              <w:cnfStyle w:val="000000100000" w:firstRow="0" w:lastRow="0" w:firstColumn="0" w:lastColumn="0" w:oddVBand="0" w:evenVBand="0" w:oddHBand="1" w:evenHBand="0" w:firstRowFirstColumn="0" w:firstRowLastColumn="0" w:lastRowFirstColumn="0" w:lastRowLastColumn="0"/>
              <w:rPr>
                <w:color w:val="auto"/>
              </w:rPr>
            </w:pPr>
          </w:p>
        </w:tc>
        <w:tc>
          <w:tcPr>
            <w:tcW w:w="4343" w:type="dxa"/>
            <w:tcBorders>
              <w:left w:val="none" w:sz="0" w:space="0" w:color="auto"/>
              <w:right w:val="none" w:sz="0" w:space="0" w:color="auto"/>
            </w:tcBorders>
            <w:shd w:val="clear" w:color="auto" w:fill="DEEAF6" w:themeFill="accent1" w:themeFillTint="33"/>
          </w:tcPr>
          <w:p w:rsidR="003A0A59" w:rsidRPr="0023209B" w:rsidRDefault="00C51369" w:rsidP="00151F0E">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Policy 8505-</w:t>
            </w:r>
            <w:r>
              <w:t>WELLNESS POLICY/NUTRIENT STANDARDS FOR MEALS AND OTHER FOODS</w:t>
            </w:r>
          </w:p>
        </w:tc>
      </w:tr>
      <w:tr w:rsidR="0023209B" w:rsidRPr="0023209B" w:rsidTr="00264629">
        <w:tc>
          <w:tcPr>
            <w:cnfStyle w:val="001000000000" w:firstRow="0" w:lastRow="0" w:firstColumn="1" w:lastColumn="0" w:oddVBand="0" w:evenVBand="0" w:oddHBand="0" w:evenHBand="0" w:firstRowFirstColumn="0" w:firstRowLastColumn="0" w:lastRowFirstColumn="0" w:lastRowLastColumn="0"/>
            <w:tcW w:w="4765" w:type="dxa"/>
            <w:vAlign w:val="center"/>
          </w:tcPr>
          <w:p w:rsidR="003A0A59" w:rsidRPr="0023209B" w:rsidRDefault="003A0A59" w:rsidP="00137CC1">
            <w:pPr>
              <w:pStyle w:val="Default"/>
              <w:rPr>
                <w:color w:val="auto"/>
                <w:sz w:val="20"/>
                <w:szCs w:val="20"/>
              </w:rPr>
            </w:pPr>
            <w:r w:rsidRPr="0023209B">
              <w:rPr>
                <w:color w:val="auto"/>
                <w:sz w:val="20"/>
                <w:szCs w:val="20"/>
              </w:rPr>
              <w:t>Does the district or school have Standard Operating</w:t>
            </w:r>
          </w:p>
          <w:p w:rsidR="003A0A59" w:rsidRPr="0023209B" w:rsidRDefault="00264629" w:rsidP="00137CC1">
            <w:pPr>
              <w:pStyle w:val="Default"/>
              <w:rPr>
                <w:color w:val="auto"/>
                <w:sz w:val="20"/>
                <w:szCs w:val="20"/>
              </w:rPr>
            </w:pPr>
            <w:r>
              <w:rPr>
                <w:color w:val="auto"/>
                <w:sz w:val="20"/>
                <w:szCs w:val="20"/>
              </w:rPr>
              <w:t xml:space="preserve">Procedures (SOPs) for </w:t>
            </w:r>
            <w:r w:rsidR="003A0A59" w:rsidRPr="0023209B">
              <w:rPr>
                <w:color w:val="auto"/>
                <w:sz w:val="20"/>
                <w:szCs w:val="20"/>
              </w:rPr>
              <w:t>plac</w:t>
            </w:r>
            <w:r w:rsidR="00CC47DD" w:rsidRPr="0023209B">
              <w:rPr>
                <w:color w:val="auto"/>
                <w:sz w:val="20"/>
                <w:szCs w:val="20"/>
              </w:rPr>
              <w:t xml:space="preserve">ement, filling, and cleaning of </w:t>
            </w:r>
            <w:r w:rsidR="003A0A59" w:rsidRPr="0023209B">
              <w:rPr>
                <w:color w:val="auto"/>
                <w:sz w:val="20"/>
                <w:szCs w:val="20"/>
              </w:rPr>
              <w:t>bulk bottled water dispensers in the cafeteria?</w:t>
            </w:r>
          </w:p>
          <w:p w:rsidR="00CC47DD" w:rsidRPr="00137CC1" w:rsidRDefault="00CC47DD" w:rsidP="00137CC1">
            <w:pPr>
              <w:pStyle w:val="Default"/>
              <w:rPr>
                <w:color w:val="auto"/>
                <w:sz w:val="10"/>
                <w:szCs w:val="20"/>
              </w:rPr>
            </w:pPr>
          </w:p>
        </w:tc>
        <w:tc>
          <w:tcPr>
            <w:tcW w:w="900" w:type="dxa"/>
          </w:tcPr>
          <w:p w:rsidR="003A0A59" w:rsidRPr="0023209B" w:rsidRDefault="003A0A59"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p>
        </w:tc>
        <w:tc>
          <w:tcPr>
            <w:tcW w:w="810" w:type="dxa"/>
          </w:tcPr>
          <w:p w:rsidR="003A0A59" w:rsidRPr="0023209B" w:rsidRDefault="00636183"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X</w:t>
            </w:r>
          </w:p>
        </w:tc>
        <w:tc>
          <w:tcPr>
            <w:tcW w:w="4343" w:type="dxa"/>
          </w:tcPr>
          <w:p w:rsidR="003A0A59" w:rsidRPr="0023209B" w:rsidRDefault="00C51369"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We do not use bulk bottle dispensers as a student water source in the cafeterias</w:t>
            </w:r>
          </w:p>
        </w:tc>
      </w:tr>
      <w:tr w:rsidR="00137CC1" w:rsidRPr="0023209B" w:rsidTr="0026462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818" w:type="dxa"/>
            <w:gridSpan w:val="4"/>
            <w:tcBorders>
              <w:left w:val="none" w:sz="0" w:space="0" w:color="auto"/>
              <w:right w:val="none" w:sz="0" w:space="0" w:color="auto"/>
            </w:tcBorders>
            <w:shd w:val="clear" w:color="auto" w:fill="BDD6EE" w:themeFill="accent1" w:themeFillTint="66"/>
            <w:vAlign w:val="center"/>
          </w:tcPr>
          <w:p w:rsidR="00137CC1" w:rsidRPr="00264629" w:rsidRDefault="00137CC1" w:rsidP="00137CC1">
            <w:pPr>
              <w:pStyle w:val="Default"/>
              <w:rPr>
                <w:rFonts w:ascii="Arial" w:hAnsi="Arial" w:cs="Arial"/>
                <w:color w:val="auto"/>
              </w:rPr>
            </w:pPr>
            <w:r w:rsidRPr="00264629">
              <w:rPr>
                <w:rFonts w:ascii="Arial" w:hAnsi="Arial" w:cs="Arial"/>
                <w:color w:val="auto"/>
              </w:rPr>
              <w:t>Other Areas in the School</w:t>
            </w:r>
          </w:p>
        </w:tc>
      </w:tr>
      <w:tr w:rsidR="0023209B" w:rsidRPr="0023209B" w:rsidTr="00264629">
        <w:tc>
          <w:tcPr>
            <w:cnfStyle w:val="001000000000" w:firstRow="0" w:lastRow="0" w:firstColumn="1" w:lastColumn="0" w:oddVBand="0" w:evenVBand="0" w:oddHBand="0" w:evenHBand="0" w:firstRowFirstColumn="0" w:firstRowLastColumn="0" w:lastRowFirstColumn="0" w:lastRowLastColumn="0"/>
            <w:tcW w:w="4765" w:type="dxa"/>
            <w:shd w:val="clear" w:color="auto" w:fill="DEEAF6" w:themeFill="accent1" w:themeFillTint="33"/>
            <w:vAlign w:val="center"/>
          </w:tcPr>
          <w:p w:rsidR="0007604D" w:rsidRDefault="003A0A59" w:rsidP="00137CC1">
            <w:pPr>
              <w:pStyle w:val="Default"/>
              <w:rPr>
                <w:color w:val="auto"/>
                <w:sz w:val="20"/>
                <w:szCs w:val="20"/>
              </w:rPr>
            </w:pPr>
            <w:r w:rsidRPr="0007604D">
              <w:rPr>
                <w:color w:val="auto"/>
                <w:sz w:val="20"/>
                <w:szCs w:val="20"/>
              </w:rPr>
              <w:t>What are the state or local plumbing codes and requirements</w:t>
            </w:r>
            <w:r w:rsidR="00CC47DD" w:rsidRPr="0007604D">
              <w:rPr>
                <w:color w:val="auto"/>
                <w:sz w:val="20"/>
                <w:szCs w:val="20"/>
              </w:rPr>
              <w:t xml:space="preserve"> </w:t>
            </w:r>
            <w:r w:rsidRPr="0007604D">
              <w:rPr>
                <w:color w:val="auto"/>
                <w:sz w:val="20"/>
                <w:szCs w:val="20"/>
              </w:rPr>
              <w:t>for the number of w</w:t>
            </w:r>
            <w:r w:rsidR="00CC47DD" w:rsidRPr="0007604D">
              <w:rPr>
                <w:color w:val="auto"/>
                <w:sz w:val="20"/>
                <w:szCs w:val="20"/>
              </w:rPr>
              <w:t xml:space="preserve">ater access points? </w:t>
            </w:r>
            <w:r w:rsidR="0007604D" w:rsidRPr="0007604D">
              <w:rPr>
                <w:color w:val="auto"/>
                <w:sz w:val="20"/>
                <w:szCs w:val="20"/>
              </w:rPr>
              <w:t>(See NSPC 2009 Section 7.21</w:t>
            </w:r>
            <w:r w:rsidR="0007604D">
              <w:rPr>
                <w:color w:val="auto"/>
                <w:sz w:val="20"/>
                <w:szCs w:val="20"/>
              </w:rPr>
              <w:t>)</w:t>
            </w:r>
          </w:p>
          <w:p w:rsidR="003A0A59" w:rsidRPr="0023209B" w:rsidRDefault="00CC47DD" w:rsidP="00137CC1">
            <w:pPr>
              <w:pStyle w:val="Default"/>
              <w:rPr>
                <w:color w:val="auto"/>
                <w:sz w:val="20"/>
                <w:szCs w:val="20"/>
              </w:rPr>
            </w:pPr>
            <w:r w:rsidRPr="0007604D">
              <w:rPr>
                <w:color w:val="auto"/>
                <w:sz w:val="20"/>
                <w:szCs w:val="20"/>
              </w:rPr>
              <w:t xml:space="preserve">What is the </w:t>
            </w:r>
            <w:r w:rsidR="003A0A59" w:rsidRPr="0007604D">
              <w:rPr>
                <w:color w:val="auto"/>
                <w:sz w:val="20"/>
                <w:szCs w:val="20"/>
              </w:rPr>
              <w:t>fountains-to-students ratio i</w:t>
            </w:r>
            <w:r w:rsidRPr="0007604D">
              <w:rPr>
                <w:color w:val="auto"/>
                <w:sz w:val="20"/>
                <w:szCs w:val="20"/>
              </w:rPr>
              <w:t xml:space="preserve">n your school? Does it meet the </w:t>
            </w:r>
            <w:r w:rsidR="003A0A59" w:rsidRPr="0007604D">
              <w:rPr>
                <w:color w:val="auto"/>
                <w:sz w:val="20"/>
                <w:szCs w:val="20"/>
              </w:rPr>
              <w:t>plumbing code requirements?</w:t>
            </w:r>
          </w:p>
          <w:p w:rsidR="00CC47DD" w:rsidRPr="00137CC1" w:rsidRDefault="00CC47DD" w:rsidP="00137CC1">
            <w:pPr>
              <w:pStyle w:val="Default"/>
              <w:rPr>
                <w:color w:val="auto"/>
                <w:sz w:val="10"/>
                <w:szCs w:val="20"/>
              </w:rPr>
            </w:pPr>
          </w:p>
        </w:tc>
        <w:tc>
          <w:tcPr>
            <w:tcW w:w="900" w:type="dxa"/>
            <w:shd w:val="clear" w:color="auto" w:fill="DEEAF6" w:themeFill="accent1" w:themeFillTint="33"/>
          </w:tcPr>
          <w:p w:rsidR="003A0A59" w:rsidRPr="0023209B" w:rsidRDefault="00636183"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X</w:t>
            </w:r>
          </w:p>
        </w:tc>
        <w:tc>
          <w:tcPr>
            <w:tcW w:w="810" w:type="dxa"/>
            <w:shd w:val="clear" w:color="auto" w:fill="DEEAF6" w:themeFill="accent1" w:themeFillTint="33"/>
          </w:tcPr>
          <w:p w:rsidR="003A0A59" w:rsidRPr="0023209B" w:rsidRDefault="003A0A59"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p>
        </w:tc>
        <w:tc>
          <w:tcPr>
            <w:tcW w:w="4343" w:type="dxa"/>
            <w:shd w:val="clear" w:color="auto" w:fill="DEEAF6" w:themeFill="accent1" w:themeFillTint="33"/>
          </w:tcPr>
          <w:p w:rsidR="00C51369" w:rsidRDefault="00C51369" w:rsidP="00C5136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Code requires 1 access point per 100 students.</w:t>
            </w:r>
          </w:p>
          <w:p w:rsidR="00C51369" w:rsidRDefault="00C51369" w:rsidP="00C5136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Present enrollment is 337</w:t>
            </w:r>
            <w:r>
              <w:rPr>
                <w:color w:val="auto"/>
              </w:rPr>
              <w:t xml:space="preserve"> students.</w:t>
            </w:r>
          </w:p>
          <w:p w:rsidR="003A0A59" w:rsidRPr="0023209B" w:rsidRDefault="009C2A73" w:rsidP="00C51369">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The building has 6</w:t>
            </w:r>
            <w:r w:rsidR="00C51369">
              <w:rPr>
                <w:color w:val="auto"/>
              </w:rPr>
              <w:t xml:space="preserve"> water fountains </w:t>
            </w:r>
            <w:r>
              <w:rPr>
                <w:color w:val="auto"/>
              </w:rPr>
              <w:t>in 5</w:t>
            </w:r>
            <w:r w:rsidR="00C51369">
              <w:rPr>
                <w:color w:val="auto"/>
              </w:rPr>
              <w:t xml:space="preserve"> locations which meets code requirements</w:t>
            </w:r>
          </w:p>
        </w:tc>
      </w:tr>
      <w:tr w:rsidR="0023209B" w:rsidRPr="0023209B" w:rsidTr="00264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Borders>
              <w:left w:val="none" w:sz="0" w:space="0" w:color="auto"/>
              <w:right w:val="none" w:sz="0" w:space="0" w:color="auto"/>
            </w:tcBorders>
            <w:shd w:val="clear" w:color="auto" w:fill="FFFFFF" w:themeFill="background1"/>
            <w:vAlign w:val="center"/>
          </w:tcPr>
          <w:p w:rsidR="003A0A59" w:rsidRPr="0023209B" w:rsidRDefault="003A0A59" w:rsidP="00137CC1">
            <w:pPr>
              <w:pStyle w:val="Default"/>
              <w:rPr>
                <w:color w:val="auto"/>
                <w:sz w:val="20"/>
                <w:szCs w:val="20"/>
              </w:rPr>
            </w:pPr>
            <w:r w:rsidRPr="00DD6F08">
              <w:rPr>
                <w:color w:val="auto"/>
                <w:sz w:val="20"/>
                <w:szCs w:val="20"/>
              </w:rPr>
              <w:t>Are there state or local sanitary codes for cleaning and</w:t>
            </w:r>
            <w:r w:rsidR="00264629">
              <w:rPr>
                <w:color w:val="auto"/>
                <w:sz w:val="20"/>
                <w:szCs w:val="20"/>
              </w:rPr>
              <w:t xml:space="preserve"> </w:t>
            </w:r>
            <w:r w:rsidRPr="00DD6F08">
              <w:rPr>
                <w:color w:val="auto"/>
                <w:sz w:val="20"/>
                <w:szCs w:val="20"/>
              </w:rPr>
              <w:t>maintaining drinking fountai</w:t>
            </w:r>
            <w:r w:rsidR="00CC47DD" w:rsidRPr="00DD6F08">
              <w:rPr>
                <w:color w:val="auto"/>
                <w:sz w:val="20"/>
                <w:szCs w:val="20"/>
              </w:rPr>
              <w:t xml:space="preserve">ns, water containers, hydration </w:t>
            </w:r>
            <w:r w:rsidRPr="00DD6F08">
              <w:rPr>
                <w:color w:val="auto"/>
                <w:sz w:val="20"/>
                <w:szCs w:val="20"/>
              </w:rPr>
              <w:t>stations, and other methods for delivering drinking water?</w:t>
            </w:r>
          </w:p>
          <w:p w:rsidR="00CC47DD" w:rsidRPr="00137CC1" w:rsidRDefault="00CC47DD" w:rsidP="00137CC1">
            <w:pPr>
              <w:pStyle w:val="Default"/>
              <w:rPr>
                <w:color w:val="auto"/>
                <w:sz w:val="10"/>
                <w:szCs w:val="20"/>
              </w:rPr>
            </w:pPr>
          </w:p>
        </w:tc>
        <w:tc>
          <w:tcPr>
            <w:tcW w:w="900" w:type="dxa"/>
            <w:tcBorders>
              <w:left w:val="none" w:sz="0" w:space="0" w:color="auto"/>
              <w:right w:val="none" w:sz="0" w:space="0" w:color="auto"/>
            </w:tcBorders>
            <w:shd w:val="clear" w:color="auto" w:fill="FFFFFF" w:themeFill="background1"/>
          </w:tcPr>
          <w:p w:rsidR="003A0A59" w:rsidRPr="0023209B" w:rsidRDefault="003A0A59" w:rsidP="00151F0E">
            <w:pPr>
              <w:pStyle w:val="Default"/>
              <w:jc w:val="center"/>
              <w:cnfStyle w:val="000000100000" w:firstRow="0" w:lastRow="0" w:firstColumn="0" w:lastColumn="0" w:oddVBand="0" w:evenVBand="0" w:oddHBand="1" w:evenHBand="0" w:firstRowFirstColumn="0" w:firstRowLastColumn="0" w:lastRowFirstColumn="0" w:lastRowLastColumn="0"/>
              <w:rPr>
                <w:color w:val="auto"/>
              </w:rPr>
            </w:pPr>
          </w:p>
        </w:tc>
        <w:tc>
          <w:tcPr>
            <w:tcW w:w="810" w:type="dxa"/>
            <w:tcBorders>
              <w:left w:val="none" w:sz="0" w:space="0" w:color="auto"/>
              <w:right w:val="none" w:sz="0" w:space="0" w:color="auto"/>
            </w:tcBorders>
            <w:shd w:val="clear" w:color="auto" w:fill="FFFFFF" w:themeFill="background1"/>
          </w:tcPr>
          <w:p w:rsidR="003A0A59" w:rsidRPr="0023209B" w:rsidRDefault="00636183" w:rsidP="00151F0E">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X</w:t>
            </w:r>
          </w:p>
        </w:tc>
        <w:tc>
          <w:tcPr>
            <w:tcW w:w="4343" w:type="dxa"/>
            <w:tcBorders>
              <w:left w:val="none" w:sz="0" w:space="0" w:color="auto"/>
              <w:right w:val="none" w:sz="0" w:space="0" w:color="auto"/>
            </w:tcBorders>
            <w:shd w:val="clear" w:color="auto" w:fill="FFFFFF" w:themeFill="background1"/>
          </w:tcPr>
          <w:p w:rsidR="003A0A59" w:rsidRPr="0023209B" w:rsidRDefault="00636183" w:rsidP="00151F0E">
            <w:pPr>
              <w:pStyle w:val="Defaul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custodians perform disinfection of water fountains as part of daily cleaning procedures</w:t>
            </w:r>
          </w:p>
        </w:tc>
      </w:tr>
      <w:tr w:rsidR="0023209B" w:rsidRPr="0023209B" w:rsidTr="00264629">
        <w:tc>
          <w:tcPr>
            <w:cnfStyle w:val="001000000000" w:firstRow="0" w:lastRow="0" w:firstColumn="1" w:lastColumn="0" w:oddVBand="0" w:evenVBand="0" w:oddHBand="0" w:evenHBand="0" w:firstRowFirstColumn="0" w:firstRowLastColumn="0" w:lastRowFirstColumn="0" w:lastRowLastColumn="0"/>
            <w:tcW w:w="4765" w:type="dxa"/>
            <w:shd w:val="clear" w:color="auto" w:fill="DEEAF6" w:themeFill="accent1" w:themeFillTint="33"/>
            <w:vAlign w:val="center"/>
          </w:tcPr>
          <w:p w:rsidR="00CC47DD" w:rsidRPr="00137CC1" w:rsidRDefault="003A0A59" w:rsidP="00137CC1">
            <w:pPr>
              <w:pStyle w:val="Default"/>
              <w:rPr>
                <w:color w:val="auto"/>
                <w:sz w:val="10"/>
                <w:szCs w:val="20"/>
              </w:rPr>
            </w:pPr>
            <w:r w:rsidRPr="0023209B">
              <w:rPr>
                <w:color w:val="auto"/>
                <w:sz w:val="20"/>
                <w:szCs w:val="20"/>
              </w:rPr>
              <w:t>Does the school district have policies related to drinking water</w:t>
            </w:r>
            <w:r w:rsidR="00CC47DD" w:rsidRPr="0023209B">
              <w:rPr>
                <w:color w:val="auto"/>
                <w:sz w:val="20"/>
                <w:szCs w:val="20"/>
              </w:rPr>
              <w:t xml:space="preserve"> </w:t>
            </w:r>
            <w:r w:rsidRPr="0023209B">
              <w:rPr>
                <w:color w:val="auto"/>
                <w:sz w:val="20"/>
                <w:szCs w:val="20"/>
              </w:rPr>
              <w:t>access? Policies</w:t>
            </w:r>
            <w:r w:rsidR="00CC47DD" w:rsidRPr="0023209B">
              <w:rPr>
                <w:color w:val="auto"/>
                <w:sz w:val="20"/>
                <w:szCs w:val="20"/>
              </w:rPr>
              <w:t xml:space="preserve"> may address providing students </w:t>
            </w:r>
            <w:r w:rsidRPr="0023209B">
              <w:rPr>
                <w:color w:val="auto"/>
                <w:sz w:val="20"/>
                <w:szCs w:val="20"/>
              </w:rPr>
              <w:t xml:space="preserve">with </w:t>
            </w:r>
            <w:r w:rsidR="00CC47DD" w:rsidRPr="0023209B">
              <w:rPr>
                <w:color w:val="auto"/>
                <w:sz w:val="20"/>
                <w:szCs w:val="20"/>
              </w:rPr>
              <w:t xml:space="preserve">access to </w:t>
            </w:r>
            <w:r w:rsidRPr="0023209B">
              <w:rPr>
                <w:color w:val="auto"/>
                <w:sz w:val="20"/>
                <w:szCs w:val="20"/>
              </w:rPr>
              <w:t xml:space="preserve">water fountains or water filling </w:t>
            </w:r>
            <w:r w:rsidR="00CC47DD" w:rsidRPr="0023209B">
              <w:rPr>
                <w:color w:val="auto"/>
                <w:sz w:val="20"/>
                <w:szCs w:val="20"/>
              </w:rPr>
              <w:t xml:space="preserve">stations throughout the school, </w:t>
            </w:r>
            <w:r w:rsidRPr="0023209B">
              <w:rPr>
                <w:color w:val="auto"/>
                <w:sz w:val="20"/>
                <w:szCs w:val="20"/>
              </w:rPr>
              <w:t>allowing students to bring fill</w:t>
            </w:r>
            <w:r w:rsidR="00CC47DD" w:rsidRPr="0023209B">
              <w:rPr>
                <w:color w:val="auto"/>
                <w:sz w:val="20"/>
                <w:szCs w:val="20"/>
              </w:rPr>
              <w:t xml:space="preserve">able water containers to class, </w:t>
            </w:r>
            <w:r w:rsidRPr="0023209B">
              <w:rPr>
                <w:color w:val="auto"/>
                <w:sz w:val="20"/>
                <w:szCs w:val="20"/>
              </w:rPr>
              <w:t>allowing students to get up</w:t>
            </w:r>
            <w:r w:rsidR="00CC47DD" w:rsidRPr="0023209B">
              <w:rPr>
                <w:color w:val="auto"/>
                <w:sz w:val="20"/>
                <w:szCs w:val="20"/>
              </w:rPr>
              <w:t xml:space="preserve"> to get a drink of water during </w:t>
            </w:r>
            <w:r w:rsidRPr="0023209B">
              <w:rPr>
                <w:color w:val="auto"/>
                <w:sz w:val="20"/>
                <w:szCs w:val="20"/>
              </w:rPr>
              <w:t>class, providing cups at water access points, and marketing</w:t>
            </w:r>
            <w:r w:rsidR="00CC47DD" w:rsidRPr="0023209B">
              <w:rPr>
                <w:color w:val="auto"/>
                <w:sz w:val="20"/>
                <w:szCs w:val="20"/>
              </w:rPr>
              <w:t xml:space="preserve"> or </w:t>
            </w:r>
            <w:r w:rsidRPr="0023209B">
              <w:rPr>
                <w:color w:val="auto"/>
                <w:sz w:val="20"/>
                <w:szCs w:val="20"/>
              </w:rPr>
              <w:t xml:space="preserve">promoting drinking water during the school day or at school </w:t>
            </w:r>
            <w:r w:rsidR="00CC47DD" w:rsidRPr="0023209B">
              <w:rPr>
                <w:color w:val="auto"/>
                <w:sz w:val="20"/>
                <w:szCs w:val="20"/>
              </w:rPr>
              <w:t xml:space="preserve">sponsored </w:t>
            </w:r>
            <w:r w:rsidR="00137CC1">
              <w:rPr>
                <w:color w:val="auto"/>
                <w:sz w:val="20"/>
                <w:szCs w:val="20"/>
              </w:rPr>
              <w:t>events and activities.</w:t>
            </w:r>
          </w:p>
        </w:tc>
        <w:tc>
          <w:tcPr>
            <w:tcW w:w="900" w:type="dxa"/>
            <w:shd w:val="clear" w:color="auto" w:fill="DEEAF6" w:themeFill="accent1" w:themeFillTint="33"/>
          </w:tcPr>
          <w:p w:rsidR="003A0A59" w:rsidRPr="0023209B" w:rsidRDefault="003A0A59"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p>
        </w:tc>
        <w:tc>
          <w:tcPr>
            <w:tcW w:w="810" w:type="dxa"/>
            <w:shd w:val="clear" w:color="auto" w:fill="DEEAF6" w:themeFill="accent1" w:themeFillTint="33"/>
          </w:tcPr>
          <w:p w:rsidR="003A0A59" w:rsidRPr="0023209B" w:rsidRDefault="00636183"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X</w:t>
            </w:r>
          </w:p>
        </w:tc>
        <w:tc>
          <w:tcPr>
            <w:tcW w:w="4343" w:type="dxa"/>
            <w:shd w:val="clear" w:color="auto" w:fill="DEEAF6" w:themeFill="accent1" w:themeFillTint="33"/>
          </w:tcPr>
          <w:p w:rsidR="003A0A59" w:rsidRPr="0023209B" w:rsidRDefault="00636183" w:rsidP="00151F0E">
            <w:pPr>
              <w:pStyle w:val="Default"/>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There are no policies at present, students are allowed access to water as needed. </w:t>
            </w:r>
          </w:p>
        </w:tc>
      </w:tr>
    </w:tbl>
    <w:tbl>
      <w:tblPr>
        <w:tblStyle w:val="TableGrid"/>
        <w:tblpPr w:leftFromText="180" w:rightFromText="180" w:vertAnchor="text" w:horzAnchor="margin" w:tblpY="-224"/>
        <w:tblW w:w="0" w:type="auto"/>
        <w:tblLook w:val="04A0" w:firstRow="1" w:lastRow="0" w:firstColumn="1" w:lastColumn="0" w:noHBand="0" w:noVBand="1"/>
      </w:tblPr>
      <w:tblGrid>
        <w:gridCol w:w="4760"/>
        <w:gridCol w:w="897"/>
        <w:gridCol w:w="807"/>
        <w:gridCol w:w="4326"/>
      </w:tblGrid>
      <w:tr w:rsidR="009D7431" w:rsidRPr="0023209B" w:rsidTr="001D1183">
        <w:trPr>
          <w:trHeight w:val="440"/>
        </w:trPr>
        <w:tc>
          <w:tcPr>
            <w:tcW w:w="10818" w:type="dxa"/>
            <w:gridSpan w:val="4"/>
            <w:shd w:val="clear" w:color="auto" w:fill="9CC2E5" w:themeFill="accent1" w:themeFillTint="99"/>
            <w:vAlign w:val="center"/>
          </w:tcPr>
          <w:p w:rsidR="009D7431" w:rsidRPr="00264629" w:rsidRDefault="009D7431" w:rsidP="00AF606E">
            <w:pPr>
              <w:pStyle w:val="Default"/>
              <w:rPr>
                <w:rFonts w:ascii="Arial" w:hAnsi="Arial" w:cs="Arial"/>
                <w:b/>
                <w:color w:val="auto"/>
                <w:szCs w:val="20"/>
              </w:rPr>
            </w:pPr>
            <w:r w:rsidRPr="00264629">
              <w:rPr>
                <w:rFonts w:ascii="Arial" w:hAnsi="Arial" w:cs="Arial"/>
                <w:b/>
                <w:color w:val="auto"/>
                <w:szCs w:val="20"/>
              </w:rPr>
              <w:lastRenderedPageBreak/>
              <w:t>Step 2: Review state and local water testing requirements and recommendations</w:t>
            </w:r>
          </w:p>
        </w:tc>
      </w:tr>
      <w:tr w:rsidR="009D7431" w:rsidRPr="0023209B" w:rsidTr="00264629">
        <w:tc>
          <w:tcPr>
            <w:tcW w:w="4765" w:type="dxa"/>
            <w:shd w:val="clear" w:color="auto" w:fill="DEEAF6" w:themeFill="accent1" w:themeFillTint="33"/>
          </w:tcPr>
          <w:p w:rsidR="009D7431" w:rsidRPr="00137CC1" w:rsidRDefault="009D7431" w:rsidP="00AF606E">
            <w:pPr>
              <w:pStyle w:val="Default"/>
              <w:rPr>
                <w:b/>
                <w:color w:val="auto"/>
                <w:sz w:val="20"/>
                <w:szCs w:val="20"/>
              </w:rPr>
            </w:pPr>
            <w:r w:rsidRPr="00137CC1">
              <w:rPr>
                <w:b/>
                <w:color w:val="auto"/>
                <w:sz w:val="20"/>
                <w:szCs w:val="20"/>
              </w:rPr>
              <w:t xml:space="preserve">What community water system does the school purchase its water from? </w:t>
            </w:r>
          </w:p>
          <w:p w:rsidR="009D7431" w:rsidRPr="00137CC1" w:rsidRDefault="009D7431" w:rsidP="00AF606E">
            <w:pPr>
              <w:pStyle w:val="Default"/>
              <w:rPr>
                <w:b/>
                <w:color w:val="auto"/>
                <w:sz w:val="10"/>
                <w:szCs w:val="20"/>
              </w:rPr>
            </w:pPr>
          </w:p>
        </w:tc>
        <w:tc>
          <w:tcPr>
            <w:tcW w:w="900" w:type="dxa"/>
            <w:shd w:val="clear" w:color="auto" w:fill="DEEAF6" w:themeFill="accent1" w:themeFillTint="33"/>
          </w:tcPr>
          <w:p w:rsidR="009D7431" w:rsidRPr="0023209B" w:rsidRDefault="009D7431" w:rsidP="00AF606E">
            <w:pPr>
              <w:pStyle w:val="Default"/>
              <w:jc w:val="center"/>
              <w:rPr>
                <w:color w:val="auto"/>
              </w:rPr>
            </w:pPr>
          </w:p>
        </w:tc>
        <w:tc>
          <w:tcPr>
            <w:tcW w:w="810" w:type="dxa"/>
            <w:shd w:val="clear" w:color="auto" w:fill="DEEAF6" w:themeFill="accent1" w:themeFillTint="33"/>
          </w:tcPr>
          <w:p w:rsidR="009D7431" w:rsidRPr="0023209B" w:rsidRDefault="009D7431" w:rsidP="00AF606E">
            <w:pPr>
              <w:pStyle w:val="Default"/>
              <w:jc w:val="center"/>
              <w:rPr>
                <w:color w:val="auto"/>
              </w:rPr>
            </w:pPr>
          </w:p>
        </w:tc>
        <w:tc>
          <w:tcPr>
            <w:tcW w:w="4343" w:type="dxa"/>
            <w:shd w:val="clear" w:color="auto" w:fill="DEEAF6" w:themeFill="accent1" w:themeFillTint="33"/>
          </w:tcPr>
          <w:p w:rsidR="009D7431" w:rsidRPr="0023209B" w:rsidRDefault="00D241C8" w:rsidP="00AF606E">
            <w:pPr>
              <w:pStyle w:val="Default"/>
              <w:jc w:val="center"/>
              <w:rPr>
                <w:color w:val="auto"/>
              </w:rPr>
            </w:pPr>
            <w:r>
              <w:rPr>
                <w:color w:val="auto"/>
              </w:rPr>
              <w:t>Private well on school property</w:t>
            </w:r>
          </w:p>
        </w:tc>
      </w:tr>
      <w:tr w:rsidR="009D7431" w:rsidRPr="0023209B" w:rsidTr="00264629">
        <w:tc>
          <w:tcPr>
            <w:tcW w:w="4765" w:type="dxa"/>
          </w:tcPr>
          <w:p w:rsidR="009D7431" w:rsidRPr="00137CC1" w:rsidRDefault="009D7431" w:rsidP="00AF606E">
            <w:pPr>
              <w:pStyle w:val="CommentText"/>
              <w:rPr>
                <w:rFonts w:ascii="Times New Roman" w:hAnsi="Times New Roman" w:cs="Times New Roman"/>
                <w:b/>
              </w:rPr>
            </w:pPr>
            <w:r w:rsidRPr="00137CC1">
              <w:rPr>
                <w:rFonts w:ascii="Times New Roman" w:hAnsi="Times New Roman" w:cs="Times New Roman"/>
                <w:b/>
              </w:rPr>
              <w:t>Do you have a copy of the most recent Customer Confidence Report (CCR) from your community water system?  (In many cases, the CCR is posted on the water system’s website.) Is the community water system meeting all of the federal and state safe drinking water standards? (In some cases, the CCR and/or other testing results for the CWS can be found in Drinking Water Watch at the www.nj.gov/dep/watersupply/waterwatch)</w:t>
            </w:r>
          </w:p>
          <w:p w:rsidR="009D7431" w:rsidRPr="00137CC1" w:rsidRDefault="009D7431" w:rsidP="00AF606E">
            <w:pPr>
              <w:pStyle w:val="Default"/>
              <w:rPr>
                <w:b/>
                <w:color w:val="auto"/>
                <w:sz w:val="10"/>
                <w:szCs w:val="20"/>
              </w:rPr>
            </w:pPr>
          </w:p>
        </w:tc>
        <w:tc>
          <w:tcPr>
            <w:tcW w:w="900" w:type="dxa"/>
          </w:tcPr>
          <w:p w:rsidR="009D7431" w:rsidRPr="0023209B" w:rsidRDefault="002E2288" w:rsidP="00AF606E">
            <w:pPr>
              <w:pStyle w:val="Default"/>
              <w:jc w:val="center"/>
              <w:rPr>
                <w:color w:val="auto"/>
              </w:rPr>
            </w:pPr>
            <w:r>
              <w:rPr>
                <w:color w:val="auto"/>
              </w:rPr>
              <w:t>X</w:t>
            </w:r>
          </w:p>
        </w:tc>
        <w:tc>
          <w:tcPr>
            <w:tcW w:w="810" w:type="dxa"/>
          </w:tcPr>
          <w:p w:rsidR="009D7431" w:rsidRPr="0023209B" w:rsidRDefault="009D7431" w:rsidP="00AF606E">
            <w:pPr>
              <w:pStyle w:val="Default"/>
              <w:jc w:val="center"/>
              <w:rPr>
                <w:color w:val="auto"/>
              </w:rPr>
            </w:pPr>
          </w:p>
        </w:tc>
        <w:tc>
          <w:tcPr>
            <w:tcW w:w="4343" w:type="dxa"/>
          </w:tcPr>
          <w:p w:rsidR="00D241C8" w:rsidRDefault="00D241C8" w:rsidP="00D241C8">
            <w:pPr>
              <w:pStyle w:val="Default"/>
              <w:jc w:val="center"/>
              <w:rPr>
                <w:color w:val="auto"/>
              </w:rPr>
            </w:pPr>
            <w:r>
              <w:rPr>
                <w:color w:val="auto"/>
              </w:rPr>
              <w:t>Most recent CCR is from 2014</w:t>
            </w:r>
          </w:p>
          <w:p w:rsidR="00D241C8" w:rsidRDefault="00D241C8" w:rsidP="00D241C8">
            <w:pPr>
              <w:pStyle w:val="Default"/>
              <w:jc w:val="center"/>
              <w:rPr>
                <w:color w:val="auto"/>
              </w:rPr>
            </w:pPr>
            <w:r>
              <w:rPr>
                <w:color w:val="auto"/>
              </w:rPr>
              <w:t>Most recent testing results are from 2/2015</w:t>
            </w:r>
          </w:p>
          <w:p w:rsidR="009D7431" w:rsidRPr="0023209B" w:rsidRDefault="00D241C8" w:rsidP="00D241C8">
            <w:pPr>
              <w:pStyle w:val="Default"/>
              <w:jc w:val="center"/>
              <w:rPr>
                <w:color w:val="auto"/>
              </w:rPr>
            </w:pPr>
            <w:r>
              <w:rPr>
                <w:color w:val="auto"/>
              </w:rPr>
              <w:t>Our water system is meeting all drinking water standards</w:t>
            </w:r>
          </w:p>
        </w:tc>
      </w:tr>
      <w:tr w:rsidR="009D7431" w:rsidRPr="0023209B" w:rsidTr="00264629">
        <w:tc>
          <w:tcPr>
            <w:tcW w:w="4765" w:type="dxa"/>
            <w:shd w:val="clear" w:color="auto" w:fill="DEEAF6" w:themeFill="accent1" w:themeFillTint="33"/>
          </w:tcPr>
          <w:p w:rsidR="009D7431" w:rsidRPr="00137CC1" w:rsidRDefault="009D7431" w:rsidP="00AF606E">
            <w:pPr>
              <w:pStyle w:val="Default"/>
              <w:rPr>
                <w:b/>
                <w:color w:val="auto"/>
                <w:sz w:val="20"/>
                <w:szCs w:val="20"/>
              </w:rPr>
            </w:pPr>
            <w:r w:rsidRPr="00137CC1">
              <w:rPr>
                <w:b/>
                <w:color w:val="auto"/>
                <w:sz w:val="20"/>
                <w:szCs w:val="20"/>
              </w:rPr>
              <w:t xml:space="preserve">Has your school’s drinking water been tested for lead or any other water quality parameters? When </w:t>
            </w:r>
            <w:proofErr w:type="gramStart"/>
            <w:r w:rsidRPr="00137CC1">
              <w:rPr>
                <w:b/>
                <w:color w:val="auto"/>
                <w:sz w:val="20"/>
                <w:szCs w:val="20"/>
              </w:rPr>
              <w:t>was it</w:t>
            </w:r>
            <w:proofErr w:type="gramEnd"/>
            <w:r w:rsidRPr="00137CC1">
              <w:rPr>
                <w:b/>
                <w:color w:val="auto"/>
                <w:sz w:val="20"/>
                <w:szCs w:val="20"/>
              </w:rPr>
              <w:t xml:space="preserve"> last tested? </w:t>
            </w:r>
          </w:p>
          <w:p w:rsidR="009D7431" w:rsidRPr="00137CC1" w:rsidRDefault="009D7431" w:rsidP="00AF606E">
            <w:pPr>
              <w:pStyle w:val="Default"/>
              <w:rPr>
                <w:b/>
                <w:color w:val="auto"/>
                <w:sz w:val="10"/>
                <w:szCs w:val="20"/>
              </w:rPr>
            </w:pPr>
          </w:p>
        </w:tc>
        <w:tc>
          <w:tcPr>
            <w:tcW w:w="900" w:type="dxa"/>
            <w:shd w:val="clear" w:color="auto" w:fill="DEEAF6" w:themeFill="accent1" w:themeFillTint="33"/>
          </w:tcPr>
          <w:p w:rsidR="009D7431" w:rsidRPr="0023209B" w:rsidRDefault="002E2288" w:rsidP="00AF606E">
            <w:pPr>
              <w:pStyle w:val="Default"/>
              <w:jc w:val="center"/>
              <w:rPr>
                <w:color w:val="auto"/>
              </w:rPr>
            </w:pPr>
            <w:r>
              <w:rPr>
                <w:color w:val="auto"/>
              </w:rPr>
              <w:t>X</w:t>
            </w:r>
          </w:p>
        </w:tc>
        <w:tc>
          <w:tcPr>
            <w:tcW w:w="810" w:type="dxa"/>
            <w:shd w:val="clear" w:color="auto" w:fill="DEEAF6" w:themeFill="accent1" w:themeFillTint="33"/>
          </w:tcPr>
          <w:p w:rsidR="009D7431" w:rsidRPr="0023209B" w:rsidRDefault="009D7431" w:rsidP="00AF606E">
            <w:pPr>
              <w:pStyle w:val="Default"/>
              <w:jc w:val="center"/>
              <w:rPr>
                <w:color w:val="auto"/>
              </w:rPr>
            </w:pPr>
          </w:p>
        </w:tc>
        <w:tc>
          <w:tcPr>
            <w:tcW w:w="4343" w:type="dxa"/>
            <w:shd w:val="clear" w:color="auto" w:fill="DEEAF6" w:themeFill="accent1" w:themeFillTint="33"/>
          </w:tcPr>
          <w:p w:rsidR="009D7431" w:rsidRPr="0023209B" w:rsidRDefault="00D241C8" w:rsidP="00AF606E">
            <w:pPr>
              <w:pStyle w:val="Default"/>
              <w:jc w:val="center"/>
              <w:rPr>
                <w:color w:val="auto"/>
              </w:rPr>
            </w:pPr>
            <w:r>
              <w:rPr>
                <w:color w:val="auto"/>
              </w:rPr>
              <w:t xml:space="preserve">Lead </w:t>
            </w:r>
            <w:r>
              <w:rPr>
                <w:color w:val="auto"/>
              </w:rPr>
              <w:t xml:space="preserve">and Copper </w:t>
            </w:r>
            <w:r>
              <w:rPr>
                <w:color w:val="auto"/>
              </w:rPr>
              <w:t>Testing is required every 3 years. Last test was 9/2012. Next test 9/2015</w:t>
            </w:r>
          </w:p>
        </w:tc>
      </w:tr>
      <w:tr w:rsidR="009D7431" w:rsidRPr="0023209B" w:rsidTr="00264629">
        <w:tc>
          <w:tcPr>
            <w:tcW w:w="4765" w:type="dxa"/>
          </w:tcPr>
          <w:p w:rsidR="009D7431" w:rsidRPr="00137CC1" w:rsidRDefault="009D7431" w:rsidP="00AF606E">
            <w:pPr>
              <w:pStyle w:val="Default"/>
              <w:rPr>
                <w:b/>
                <w:color w:val="auto"/>
                <w:sz w:val="20"/>
                <w:szCs w:val="20"/>
              </w:rPr>
            </w:pPr>
            <w:r w:rsidRPr="00137CC1">
              <w:rPr>
                <w:b/>
                <w:color w:val="auto"/>
                <w:sz w:val="20"/>
                <w:szCs w:val="20"/>
              </w:rPr>
              <w:t xml:space="preserve">Are testing results readily available to students, parents, and the community? </w:t>
            </w:r>
          </w:p>
          <w:p w:rsidR="009D7431" w:rsidRPr="00137CC1" w:rsidRDefault="009D7431" w:rsidP="00AF606E">
            <w:pPr>
              <w:pStyle w:val="Default"/>
              <w:rPr>
                <w:b/>
                <w:color w:val="auto"/>
                <w:sz w:val="10"/>
                <w:szCs w:val="20"/>
              </w:rPr>
            </w:pPr>
          </w:p>
        </w:tc>
        <w:tc>
          <w:tcPr>
            <w:tcW w:w="900" w:type="dxa"/>
          </w:tcPr>
          <w:p w:rsidR="009D7431" w:rsidRPr="0023209B" w:rsidRDefault="002E2288" w:rsidP="00AF606E">
            <w:pPr>
              <w:pStyle w:val="Default"/>
              <w:jc w:val="center"/>
              <w:rPr>
                <w:color w:val="auto"/>
              </w:rPr>
            </w:pPr>
            <w:r>
              <w:rPr>
                <w:color w:val="auto"/>
              </w:rPr>
              <w:t>X</w:t>
            </w:r>
          </w:p>
        </w:tc>
        <w:tc>
          <w:tcPr>
            <w:tcW w:w="810" w:type="dxa"/>
          </w:tcPr>
          <w:p w:rsidR="009D7431" w:rsidRPr="0023209B" w:rsidRDefault="009D7431" w:rsidP="00AF606E">
            <w:pPr>
              <w:pStyle w:val="Default"/>
              <w:jc w:val="center"/>
              <w:rPr>
                <w:color w:val="auto"/>
              </w:rPr>
            </w:pPr>
          </w:p>
        </w:tc>
        <w:tc>
          <w:tcPr>
            <w:tcW w:w="4343" w:type="dxa"/>
          </w:tcPr>
          <w:p w:rsidR="009D7431" w:rsidRPr="0023209B" w:rsidRDefault="002E2288" w:rsidP="00AF606E">
            <w:pPr>
              <w:pStyle w:val="Default"/>
              <w:jc w:val="center"/>
              <w:rPr>
                <w:color w:val="auto"/>
              </w:rPr>
            </w:pPr>
            <w:r>
              <w:rPr>
                <w:color w:val="auto"/>
              </w:rPr>
              <w:t>CCR and testing results are available and located in the bldg. main office</w:t>
            </w:r>
          </w:p>
        </w:tc>
      </w:tr>
      <w:tr w:rsidR="009D7431" w:rsidRPr="0023209B" w:rsidTr="00264629">
        <w:trPr>
          <w:trHeight w:val="360"/>
        </w:trPr>
        <w:tc>
          <w:tcPr>
            <w:tcW w:w="4765" w:type="dxa"/>
            <w:shd w:val="clear" w:color="auto" w:fill="DEEAF6" w:themeFill="accent1" w:themeFillTint="33"/>
          </w:tcPr>
          <w:p w:rsidR="009D7431" w:rsidRPr="00137CC1" w:rsidRDefault="009D7431" w:rsidP="00AF606E">
            <w:pPr>
              <w:pStyle w:val="Default"/>
              <w:rPr>
                <w:b/>
                <w:color w:val="auto"/>
                <w:sz w:val="20"/>
                <w:szCs w:val="20"/>
              </w:rPr>
            </w:pPr>
            <w:r w:rsidRPr="00137CC1">
              <w:rPr>
                <w:b/>
                <w:color w:val="auto"/>
                <w:sz w:val="20"/>
                <w:szCs w:val="20"/>
              </w:rPr>
              <w:t xml:space="preserve">Is the available drinking water optimally fluoridated? </w:t>
            </w:r>
          </w:p>
          <w:p w:rsidR="009D7431" w:rsidRPr="00137CC1" w:rsidRDefault="009D7431" w:rsidP="00AF606E">
            <w:pPr>
              <w:pStyle w:val="Default"/>
              <w:rPr>
                <w:b/>
                <w:color w:val="auto"/>
                <w:sz w:val="10"/>
                <w:szCs w:val="20"/>
              </w:rPr>
            </w:pPr>
          </w:p>
        </w:tc>
        <w:tc>
          <w:tcPr>
            <w:tcW w:w="900" w:type="dxa"/>
            <w:shd w:val="clear" w:color="auto" w:fill="DEEAF6" w:themeFill="accent1" w:themeFillTint="33"/>
          </w:tcPr>
          <w:p w:rsidR="009D7431" w:rsidRPr="0023209B" w:rsidRDefault="009D7431" w:rsidP="00AF606E">
            <w:pPr>
              <w:pStyle w:val="Default"/>
              <w:jc w:val="center"/>
              <w:rPr>
                <w:color w:val="auto"/>
              </w:rPr>
            </w:pPr>
          </w:p>
        </w:tc>
        <w:tc>
          <w:tcPr>
            <w:tcW w:w="810" w:type="dxa"/>
            <w:shd w:val="clear" w:color="auto" w:fill="DEEAF6" w:themeFill="accent1" w:themeFillTint="33"/>
          </w:tcPr>
          <w:p w:rsidR="009D7431" w:rsidRPr="0023209B" w:rsidRDefault="002E2288" w:rsidP="00AF606E">
            <w:pPr>
              <w:pStyle w:val="Default"/>
              <w:jc w:val="center"/>
              <w:rPr>
                <w:color w:val="auto"/>
              </w:rPr>
            </w:pPr>
            <w:r>
              <w:rPr>
                <w:color w:val="auto"/>
              </w:rPr>
              <w:t>X</w:t>
            </w:r>
          </w:p>
        </w:tc>
        <w:tc>
          <w:tcPr>
            <w:tcW w:w="4343" w:type="dxa"/>
            <w:shd w:val="clear" w:color="auto" w:fill="DEEAF6" w:themeFill="accent1" w:themeFillTint="33"/>
          </w:tcPr>
          <w:p w:rsidR="009D7431" w:rsidRPr="0023209B" w:rsidRDefault="009D7431" w:rsidP="00AF606E">
            <w:pPr>
              <w:pStyle w:val="Default"/>
              <w:jc w:val="center"/>
              <w:rPr>
                <w:color w:val="auto"/>
              </w:rPr>
            </w:pPr>
          </w:p>
        </w:tc>
      </w:tr>
      <w:tr w:rsidR="009D7431" w:rsidRPr="0023209B" w:rsidTr="001D1183">
        <w:trPr>
          <w:trHeight w:val="440"/>
        </w:trPr>
        <w:tc>
          <w:tcPr>
            <w:tcW w:w="10818" w:type="dxa"/>
            <w:gridSpan w:val="4"/>
            <w:shd w:val="clear" w:color="auto" w:fill="9CC2E5" w:themeFill="accent1" w:themeFillTint="99"/>
            <w:vAlign w:val="center"/>
          </w:tcPr>
          <w:p w:rsidR="009D7431" w:rsidRPr="00264629" w:rsidRDefault="009D7431" w:rsidP="00AF606E">
            <w:pPr>
              <w:pStyle w:val="Default"/>
              <w:rPr>
                <w:rFonts w:ascii="Arial" w:hAnsi="Arial" w:cs="Arial"/>
                <w:b/>
                <w:color w:val="auto"/>
                <w:sz w:val="20"/>
                <w:szCs w:val="20"/>
              </w:rPr>
            </w:pPr>
            <w:r w:rsidRPr="00264629">
              <w:rPr>
                <w:rFonts w:ascii="Arial" w:hAnsi="Arial" w:cs="Arial"/>
                <w:b/>
                <w:color w:val="auto"/>
                <w:szCs w:val="20"/>
              </w:rPr>
              <w:t>Step 3: Conduct an assessment of the school water access environment</w:t>
            </w:r>
          </w:p>
        </w:tc>
      </w:tr>
      <w:tr w:rsidR="009D7431" w:rsidRPr="0023209B" w:rsidTr="00264629">
        <w:tc>
          <w:tcPr>
            <w:tcW w:w="4765" w:type="dxa"/>
            <w:shd w:val="clear" w:color="auto" w:fill="DEEAF6" w:themeFill="accent1" w:themeFillTint="33"/>
          </w:tcPr>
          <w:p w:rsidR="001D1183" w:rsidRDefault="009D7431" w:rsidP="00AF606E">
            <w:pPr>
              <w:pStyle w:val="Default"/>
              <w:rPr>
                <w:b/>
                <w:color w:val="auto"/>
                <w:sz w:val="20"/>
                <w:szCs w:val="20"/>
              </w:rPr>
            </w:pPr>
            <w:r w:rsidRPr="009D7431">
              <w:rPr>
                <w:b/>
                <w:color w:val="auto"/>
                <w:sz w:val="20"/>
                <w:szCs w:val="20"/>
              </w:rPr>
              <w:t xml:space="preserve">What kind of building information does your school or district regularly collect? Does your facilities, maintenance, or environmental health division collect or maintain records of water access points or water quality testing results in your school district or individual school building? Are the following water access points available to students at school? (Please indicate the number and where they are located in the Notes column, for example, in the cafeteria, gymnasium, hallway.) </w:t>
            </w:r>
          </w:p>
          <w:p w:rsidR="009D7431" w:rsidRPr="009D7431" w:rsidRDefault="009D7431" w:rsidP="00AF606E">
            <w:pPr>
              <w:pStyle w:val="Default"/>
              <w:rPr>
                <w:b/>
                <w:color w:val="auto"/>
                <w:sz w:val="20"/>
                <w:szCs w:val="20"/>
              </w:rPr>
            </w:pPr>
            <w:proofErr w:type="spellStart"/>
            <w:r w:rsidRPr="009D7431">
              <w:rPr>
                <w:b/>
                <w:color w:val="auto"/>
                <w:sz w:val="20"/>
                <w:szCs w:val="20"/>
              </w:rPr>
              <w:t>i</w:t>
            </w:r>
            <w:proofErr w:type="spellEnd"/>
            <w:r w:rsidRPr="009D7431">
              <w:rPr>
                <w:b/>
                <w:color w:val="auto"/>
                <w:sz w:val="20"/>
                <w:szCs w:val="20"/>
              </w:rPr>
              <w:t xml:space="preserve">. Water fountains. </w:t>
            </w:r>
          </w:p>
          <w:p w:rsidR="009D7431" w:rsidRPr="009D7431" w:rsidRDefault="009D7431" w:rsidP="00AF606E">
            <w:pPr>
              <w:pStyle w:val="Default"/>
              <w:rPr>
                <w:b/>
                <w:color w:val="auto"/>
                <w:sz w:val="20"/>
                <w:szCs w:val="20"/>
              </w:rPr>
            </w:pPr>
            <w:r w:rsidRPr="009D7431">
              <w:rPr>
                <w:b/>
                <w:color w:val="auto"/>
                <w:sz w:val="20"/>
                <w:szCs w:val="20"/>
              </w:rPr>
              <w:t xml:space="preserve">ii. Water coolers. </w:t>
            </w:r>
          </w:p>
          <w:p w:rsidR="009D7431" w:rsidRPr="009D7431" w:rsidRDefault="009D7431" w:rsidP="00AF606E">
            <w:pPr>
              <w:pStyle w:val="Default"/>
              <w:rPr>
                <w:b/>
                <w:color w:val="auto"/>
                <w:sz w:val="20"/>
                <w:szCs w:val="20"/>
              </w:rPr>
            </w:pPr>
            <w:r w:rsidRPr="009D7431">
              <w:rPr>
                <w:b/>
                <w:color w:val="auto"/>
                <w:sz w:val="20"/>
                <w:szCs w:val="20"/>
              </w:rPr>
              <w:t xml:space="preserve">iii. Bottle fillers. </w:t>
            </w:r>
          </w:p>
          <w:p w:rsidR="009D7431" w:rsidRPr="009D7431" w:rsidRDefault="009D7431" w:rsidP="00AF606E">
            <w:pPr>
              <w:pStyle w:val="Default"/>
              <w:rPr>
                <w:b/>
                <w:color w:val="auto"/>
                <w:sz w:val="20"/>
                <w:szCs w:val="20"/>
              </w:rPr>
            </w:pPr>
            <w:r w:rsidRPr="009D7431">
              <w:rPr>
                <w:b/>
                <w:color w:val="auto"/>
                <w:sz w:val="20"/>
                <w:szCs w:val="20"/>
              </w:rPr>
              <w:t xml:space="preserve">iv. Pitchers or containers of water served at lunch. </w:t>
            </w:r>
          </w:p>
          <w:p w:rsidR="009D7431" w:rsidRPr="009D7431" w:rsidRDefault="009D7431" w:rsidP="00AF606E">
            <w:pPr>
              <w:pStyle w:val="Default"/>
              <w:rPr>
                <w:b/>
                <w:color w:val="auto"/>
                <w:sz w:val="20"/>
                <w:szCs w:val="20"/>
              </w:rPr>
            </w:pPr>
            <w:r w:rsidRPr="009D7431">
              <w:rPr>
                <w:b/>
                <w:color w:val="auto"/>
                <w:sz w:val="20"/>
                <w:szCs w:val="20"/>
              </w:rPr>
              <w:t xml:space="preserve">v. Other (please describe). </w:t>
            </w:r>
          </w:p>
          <w:p w:rsidR="009D7431" w:rsidRPr="009D7431" w:rsidRDefault="009D7431" w:rsidP="00AF606E">
            <w:pPr>
              <w:pStyle w:val="Default"/>
              <w:rPr>
                <w:b/>
                <w:color w:val="auto"/>
                <w:sz w:val="20"/>
                <w:szCs w:val="20"/>
              </w:rPr>
            </w:pPr>
          </w:p>
        </w:tc>
        <w:tc>
          <w:tcPr>
            <w:tcW w:w="900" w:type="dxa"/>
            <w:shd w:val="clear" w:color="auto" w:fill="DEEAF6" w:themeFill="accent1" w:themeFillTint="33"/>
          </w:tcPr>
          <w:p w:rsidR="009D7431" w:rsidRPr="0023209B" w:rsidRDefault="009D7431" w:rsidP="00AF606E">
            <w:pPr>
              <w:pStyle w:val="Default"/>
              <w:jc w:val="center"/>
              <w:rPr>
                <w:color w:val="auto"/>
              </w:rPr>
            </w:pPr>
          </w:p>
        </w:tc>
        <w:tc>
          <w:tcPr>
            <w:tcW w:w="810" w:type="dxa"/>
            <w:shd w:val="clear" w:color="auto" w:fill="DEEAF6" w:themeFill="accent1" w:themeFillTint="33"/>
          </w:tcPr>
          <w:p w:rsidR="009D7431" w:rsidRPr="0023209B" w:rsidRDefault="009D7431" w:rsidP="00AF606E">
            <w:pPr>
              <w:pStyle w:val="Default"/>
              <w:jc w:val="center"/>
              <w:rPr>
                <w:color w:val="auto"/>
              </w:rPr>
            </w:pPr>
          </w:p>
        </w:tc>
        <w:tc>
          <w:tcPr>
            <w:tcW w:w="4343" w:type="dxa"/>
            <w:shd w:val="clear" w:color="auto" w:fill="DEEAF6" w:themeFill="accent1" w:themeFillTint="33"/>
          </w:tcPr>
          <w:p w:rsidR="002E2288" w:rsidRDefault="002E2288" w:rsidP="002E2288">
            <w:pPr>
              <w:pStyle w:val="Default"/>
              <w:jc w:val="center"/>
              <w:rPr>
                <w:color w:val="auto"/>
              </w:rPr>
            </w:pPr>
            <w:r>
              <w:rPr>
                <w:color w:val="auto"/>
              </w:rPr>
              <w:t>All records of water testing results for the district schools are filed in a central office, and copies provided for main offices of each schools results/reports.</w:t>
            </w:r>
          </w:p>
          <w:p w:rsidR="002E2288" w:rsidRDefault="002E2288" w:rsidP="002E2288">
            <w:pPr>
              <w:pStyle w:val="Default"/>
              <w:jc w:val="center"/>
              <w:rPr>
                <w:color w:val="auto"/>
              </w:rPr>
            </w:pPr>
          </w:p>
          <w:p w:rsidR="002E2288" w:rsidRDefault="002E2288" w:rsidP="002E2288">
            <w:pPr>
              <w:pStyle w:val="Default"/>
              <w:jc w:val="center"/>
              <w:rPr>
                <w:color w:val="auto"/>
              </w:rPr>
            </w:pPr>
            <w:r>
              <w:rPr>
                <w:color w:val="auto"/>
              </w:rPr>
              <w:t>Water fountains are located in corridors near restrooms, gym, and the cafeteria.</w:t>
            </w:r>
          </w:p>
          <w:p w:rsidR="009D7431" w:rsidRPr="0023209B" w:rsidRDefault="009D7431" w:rsidP="00AF606E">
            <w:pPr>
              <w:pStyle w:val="Default"/>
              <w:jc w:val="center"/>
              <w:rPr>
                <w:color w:val="auto"/>
              </w:rPr>
            </w:pPr>
          </w:p>
        </w:tc>
      </w:tr>
      <w:tr w:rsidR="009D7431" w:rsidRPr="0023209B" w:rsidTr="00264629">
        <w:tc>
          <w:tcPr>
            <w:tcW w:w="4765" w:type="dxa"/>
          </w:tcPr>
          <w:p w:rsidR="009D7431" w:rsidRPr="009D7431" w:rsidRDefault="009D7431" w:rsidP="00AF606E">
            <w:pPr>
              <w:pStyle w:val="Default"/>
              <w:rPr>
                <w:b/>
                <w:color w:val="auto"/>
                <w:sz w:val="20"/>
                <w:szCs w:val="20"/>
              </w:rPr>
            </w:pPr>
            <w:r w:rsidRPr="009D7431">
              <w:rPr>
                <w:b/>
                <w:color w:val="auto"/>
                <w:sz w:val="20"/>
                <w:szCs w:val="20"/>
              </w:rPr>
              <w:t>Are the drinking water access points that are available to</w:t>
            </w:r>
            <w:r w:rsidR="001D1183">
              <w:rPr>
                <w:b/>
                <w:color w:val="auto"/>
                <w:sz w:val="20"/>
                <w:szCs w:val="20"/>
              </w:rPr>
              <w:t xml:space="preserve"> </w:t>
            </w:r>
            <w:r w:rsidRPr="009D7431">
              <w:rPr>
                <w:b/>
                <w:color w:val="auto"/>
                <w:sz w:val="20"/>
                <w:szCs w:val="20"/>
              </w:rPr>
              <w:t>students clean and operating properly?</w:t>
            </w:r>
          </w:p>
          <w:p w:rsidR="009D7431" w:rsidRPr="009D7431" w:rsidRDefault="009D7431" w:rsidP="00AF606E">
            <w:pPr>
              <w:pStyle w:val="Default"/>
              <w:rPr>
                <w:b/>
                <w:color w:val="auto"/>
                <w:sz w:val="20"/>
                <w:szCs w:val="20"/>
              </w:rPr>
            </w:pPr>
            <w:r w:rsidRPr="009D7431">
              <w:rPr>
                <w:b/>
                <w:color w:val="auto"/>
                <w:sz w:val="20"/>
                <w:szCs w:val="20"/>
              </w:rPr>
              <w:t>Elements to assess include the clarity of the water,</w:t>
            </w:r>
          </w:p>
          <w:p w:rsidR="009D7431" w:rsidRPr="009D7431" w:rsidRDefault="009D7431" w:rsidP="00AF606E">
            <w:pPr>
              <w:pStyle w:val="Default"/>
              <w:rPr>
                <w:b/>
                <w:color w:val="auto"/>
                <w:sz w:val="20"/>
                <w:szCs w:val="20"/>
              </w:rPr>
            </w:pPr>
            <w:r w:rsidRPr="009D7431">
              <w:rPr>
                <w:b/>
                <w:color w:val="auto"/>
                <w:sz w:val="20"/>
                <w:szCs w:val="20"/>
              </w:rPr>
              <w:t>cleanliness (e.g., any visible dirt, gum, or trash),</w:t>
            </w:r>
          </w:p>
          <w:p w:rsidR="009D7431" w:rsidRPr="009D7431" w:rsidRDefault="009D7431" w:rsidP="00AF606E">
            <w:pPr>
              <w:pStyle w:val="Default"/>
              <w:rPr>
                <w:b/>
                <w:color w:val="auto"/>
                <w:sz w:val="20"/>
                <w:szCs w:val="20"/>
              </w:rPr>
            </w:pPr>
            <w:proofErr w:type="gramStart"/>
            <w:r w:rsidRPr="009D7431">
              <w:rPr>
                <w:b/>
                <w:color w:val="auto"/>
                <w:sz w:val="20"/>
                <w:szCs w:val="20"/>
              </w:rPr>
              <w:t>temperature</w:t>
            </w:r>
            <w:proofErr w:type="gramEnd"/>
            <w:r w:rsidRPr="009D7431">
              <w:rPr>
                <w:b/>
                <w:color w:val="auto"/>
                <w:sz w:val="20"/>
                <w:szCs w:val="20"/>
              </w:rPr>
              <w:t xml:space="preserve"> of the water, and water pressure.</w:t>
            </w:r>
          </w:p>
          <w:p w:rsidR="009D7431" w:rsidRPr="009D7431" w:rsidRDefault="009D7431" w:rsidP="00AF606E">
            <w:pPr>
              <w:pStyle w:val="Default"/>
              <w:rPr>
                <w:b/>
                <w:color w:val="auto"/>
                <w:sz w:val="20"/>
                <w:szCs w:val="20"/>
              </w:rPr>
            </w:pPr>
          </w:p>
        </w:tc>
        <w:tc>
          <w:tcPr>
            <w:tcW w:w="900" w:type="dxa"/>
          </w:tcPr>
          <w:p w:rsidR="009D7431" w:rsidRPr="0023209B" w:rsidRDefault="002E2288" w:rsidP="00AF606E">
            <w:pPr>
              <w:pStyle w:val="Default"/>
              <w:jc w:val="center"/>
              <w:rPr>
                <w:color w:val="auto"/>
              </w:rPr>
            </w:pPr>
            <w:r>
              <w:rPr>
                <w:color w:val="auto"/>
              </w:rPr>
              <w:t>X</w:t>
            </w:r>
          </w:p>
        </w:tc>
        <w:tc>
          <w:tcPr>
            <w:tcW w:w="810" w:type="dxa"/>
          </w:tcPr>
          <w:p w:rsidR="009D7431" w:rsidRPr="0023209B" w:rsidRDefault="009D7431" w:rsidP="00AF606E">
            <w:pPr>
              <w:pStyle w:val="Default"/>
              <w:jc w:val="center"/>
              <w:rPr>
                <w:color w:val="auto"/>
              </w:rPr>
            </w:pPr>
          </w:p>
        </w:tc>
        <w:tc>
          <w:tcPr>
            <w:tcW w:w="4343" w:type="dxa"/>
          </w:tcPr>
          <w:p w:rsidR="009D7431" w:rsidRPr="0023209B" w:rsidRDefault="002E2288" w:rsidP="00AF606E">
            <w:pPr>
              <w:pStyle w:val="Default"/>
              <w:jc w:val="center"/>
              <w:rPr>
                <w:color w:val="auto"/>
              </w:rPr>
            </w:pPr>
            <w:r>
              <w:rPr>
                <w:color w:val="auto"/>
              </w:rPr>
              <w:t>Drinking fountains are regularly checked by maintenance staff for proper function, temperature of water, water pressure.</w:t>
            </w:r>
          </w:p>
        </w:tc>
      </w:tr>
      <w:tr w:rsidR="009D7431" w:rsidRPr="0023209B" w:rsidTr="00264629">
        <w:tc>
          <w:tcPr>
            <w:tcW w:w="4765" w:type="dxa"/>
            <w:shd w:val="clear" w:color="auto" w:fill="DEEAF6" w:themeFill="accent1" w:themeFillTint="33"/>
          </w:tcPr>
          <w:p w:rsidR="009D7431" w:rsidRPr="009D7431" w:rsidRDefault="009D7431" w:rsidP="00AF606E">
            <w:pPr>
              <w:pStyle w:val="Default"/>
              <w:rPr>
                <w:b/>
                <w:color w:val="auto"/>
                <w:sz w:val="20"/>
                <w:szCs w:val="20"/>
              </w:rPr>
            </w:pPr>
            <w:r w:rsidRPr="009D7431">
              <w:rPr>
                <w:b/>
                <w:color w:val="auto"/>
                <w:sz w:val="20"/>
                <w:szCs w:val="20"/>
              </w:rPr>
              <w:t xml:space="preserve">Are cups provided at drinking water access points? </w:t>
            </w:r>
          </w:p>
          <w:p w:rsidR="009D7431" w:rsidRPr="009D7431" w:rsidRDefault="009D7431" w:rsidP="00AF606E">
            <w:pPr>
              <w:pStyle w:val="Default"/>
              <w:rPr>
                <w:b/>
                <w:color w:val="auto"/>
                <w:sz w:val="20"/>
                <w:szCs w:val="20"/>
              </w:rPr>
            </w:pPr>
          </w:p>
        </w:tc>
        <w:tc>
          <w:tcPr>
            <w:tcW w:w="900" w:type="dxa"/>
            <w:shd w:val="clear" w:color="auto" w:fill="DEEAF6" w:themeFill="accent1" w:themeFillTint="33"/>
          </w:tcPr>
          <w:p w:rsidR="009D7431" w:rsidRPr="0023209B" w:rsidRDefault="009D7431" w:rsidP="00AF606E">
            <w:pPr>
              <w:pStyle w:val="Default"/>
              <w:jc w:val="center"/>
              <w:rPr>
                <w:color w:val="auto"/>
              </w:rPr>
            </w:pPr>
          </w:p>
        </w:tc>
        <w:tc>
          <w:tcPr>
            <w:tcW w:w="810" w:type="dxa"/>
            <w:shd w:val="clear" w:color="auto" w:fill="DEEAF6" w:themeFill="accent1" w:themeFillTint="33"/>
          </w:tcPr>
          <w:p w:rsidR="009D7431" w:rsidRPr="0023209B" w:rsidRDefault="002E2288" w:rsidP="00AF606E">
            <w:pPr>
              <w:pStyle w:val="Default"/>
              <w:jc w:val="center"/>
              <w:rPr>
                <w:color w:val="auto"/>
              </w:rPr>
            </w:pPr>
            <w:r>
              <w:rPr>
                <w:color w:val="auto"/>
              </w:rPr>
              <w:t>X</w:t>
            </w:r>
          </w:p>
        </w:tc>
        <w:tc>
          <w:tcPr>
            <w:tcW w:w="4343" w:type="dxa"/>
            <w:shd w:val="clear" w:color="auto" w:fill="DEEAF6" w:themeFill="accent1" w:themeFillTint="33"/>
          </w:tcPr>
          <w:p w:rsidR="009D7431" w:rsidRPr="0023209B" w:rsidRDefault="009D7431" w:rsidP="00AF606E">
            <w:pPr>
              <w:pStyle w:val="Default"/>
              <w:jc w:val="center"/>
              <w:rPr>
                <w:color w:val="auto"/>
              </w:rPr>
            </w:pPr>
          </w:p>
        </w:tc>
      </w:tr>
      <w:tr w:rsidR="009D7431" w:rsidRPr="0023209B" w:rsidTr="00264629">
        <w:tc>
          <w:tcPr>
            <w:tcW w:w="4765" w:type="dxa"/>
          </w:tcPr>
          <w:p w:rsidR="009D7431" w:rsidRPr="009D7431" w:rsidRDefault="009D7431" w:rsidP="00AF606E">
            <w:pPr>
              <w:pStyle w:val="Default"/>
              <w:rPr>
                <w:b/>
                <w:color w:val="auto"/>
                <w:sz w:val="20"/>
                <w:szCs w:val="20"/>
              </w:rPr>
            </w:pPr>
            <w:r w:rsidRPr="009D7431">
              <w:rPr>
                <w:b/>
                <w:color w:val="auto"/>
                <w:sz w:val="20"/>
                <w:szCs w:val="20"/>
              </w:rPr>
              <w:t xml:space="preserve">Is there signage or other materials promoting drinking water in the school? Please include where this information is included. </w:t>
            </w:r>
          </w:p>
          <w:p w:rsidR="009D7431" w:rsidRPr="009D7431" w:rsidRDefault="009D7431" w:rsidP="00AF606E">
            <w:pPr>
              <w:pStyle w:val="Default"/>
              <w:rPr>
                <w:b/>
                <w:color w:val="auto"/>
                <w:sz w:val="20"/>
                <w:szCs w:val="20"/>
              </w:rPr>
            </w:pPr>
          </w:p>
        </w:tc>
        <w:tc>
          <w:tcPr>
            <w:tcW w:w="900" w:type="dxa"/>
          </w:tcPr>
          <w:p w:rsidR="009D7431" w:rsidRPr="0023209B" w:rsidRDefault="009D7431" w:rsidP="00AF606E">
            <w:pPr>
              <w:pStyle w:val="Default"/>
              <w:jc w:val="center"/>
              <w:rPr>
                <w:color w:val="auto"/>
              </w:rPr>
            </w:pPr>
          </w:p>
        </w:tc>
        <w:tc>
          <w:tcPr>
            <w:tcW w:w="810" w:type="dxa"/>
          </w:tcPr>
          <w:p w:rsidR="009D7431" w:rsidRPr="0023209B" w:rsidRDefault="002E2288" w:rsidP="00AF606E">
            <w:pPr>
              <w:pStyle w:val="Default"/>
              <w:jc w:val="center"/>
              <w:rPr>
                <w:color w:val="auto"/>
              </w:rPr>
            </w:pPr>
            <w:r>
              <w:rPr>
                <w:color w:val="auto"/>
              </w:rPr>
              <w:t>X</w:t>
            </w:r>
          </w:p>
        </w:tc>
        <w:tc>
          <w:tcPr>
            <w:tcW w:w="4343" w:type="dxa"/>
          </w:tcPr>
          <w:p w:rsidR="009D7431" w:rsidRPr="0023209B" w:rsidRDefault="009D7431" w:rsidP="00AF606E">
            <w:pPr>
              <w:pStyle w:val="Default"/>
              <w:jc w:val="center"/>
              <w:rPr>
                <w:color w:val="auto"/>
              </w:rPr>
            </w:pPr>
          </w:p>
        </w:tc>
      </w:tr>
    </w:tbl>
    <w:p w:rsidR="001D1183" w:rsidRDefault="001D1183">
      <w:r>
        <w:br w:type="page"/>
      </w:r>
    </w:p>
    <w:tbl>
      <w:tblPr>
        <w:tblStyle w:val="TableGrid"/>
        <w:tblpPr w:leftFromText="180" w:rightFromText="180" w:vertAnchor="text" w:horzAnchor="margin" w:tblpY="-224"/>
        <w:tblW w:w="0" w:type="auto"/>
        <w:tblLook w:val="04A0" w:firstRow="1" w:lastRow="0" w:firstColumn="1" w:lastColumn="0" w:noHBand="0" w:noVBand="1"/>
      </w:tblPr>
      <w:tblGrid>
        <w:gridCol w:w="4753"/>
        <w:gridCol w:w="898"/>
        <w:gridCol w:w="808"/>
        <w:gridCol w:w="4331"/>
      </w:tblGrid>
      <w:tr w:rsidR="009D7431" w:rsidRPr="0023209B" w:rsidTr="00264629">
        <w:trPr>
          <w:trHeight w:val="360"/>
        </w:trPr>
        <w:tc>
          <w:tcPr>
            <w:tcW w:w="10818" w:type="dxa"/>
            <w:gridSpan w:val="4"/>
            <w:shd w:val="clear" w:color="auto" w:fill="9CC2E5" w:themeFill="accent1" w:themeFillTint="99"/>
            <w:vAlign w:val="center"/>
          </w:tcPr>
          <w:p w:rsidR="009D7431" w:rsidRPr="00264629" w:rsidRDefault="009D7431" w:rsidP="00AF606E">
            <w:pPr>
              <w:pStyle w:val="Default"/>
              <w:rPr>
                <w:rFonts w:ascii="Arial" w:hAnsi="Arial" w:cs="Arial"/>
                <w:b/>
                <w:color w:val="auto"/>
                <w:sz w:val="20"/>
                <w:szCs w:val="20"/>
              </w:rPr>
            </w:pPr>
            <w:r w:rsidRPr="00264629">
              <w:rPr>
                <w:rFonts w:ascii="Arial" w:hAnsi="Arial" w:cs="Arial"/>
                <w:b/>
                <w:color w:val="auto"/>
                <w:szCs w:val="20"/>
              </w:rPr>
              <w:lastRenderedPageBreak/>
              <w:t>Step 4: Perception about drinking water</w:t>
            </w:r>
          </w:p>
        </w:tc>
      </w:tr>
      <w:tr w:rsidR="009D7431" w:rsidRPr="0023209B" w:rsidTr="001D1183">
        <w:trPr>
          <w:trHeight w:val="2042"/>
        </w:trPr>
        <w:tc>
          <w:tcPr>
            <w:tcW w:w="4765" w:type="dxa"/>
            <w:shd w:val="clear" w:color="auto" w:fill="DEEAF6" w:themeFill="accent1" w:themeFillTint="33"/>
          </w:tcPr>
          <w:p w:rsidR="009D7431" w:rsidRPr="00AF606E" w:rsidRDefault="009D7431" w:rsidP="00AF606E">
            <w:pPr>
              <w:pStyle w:val="Default"/>
              <w:rPr>
                <w:b/>
                <w:color w:val="auto"/>
                <w:sz w:val="20"/>
                <w:szCs w:val="20"/>
              </w:rPr>
            </w:pPr>
            <w:r w:rsidRPr="00AF606E">
              <w:rPr>
                <w:b/>
                <w:color w:val="auto"/>
                <w:sz w:val="20"/>
                <w:szCs w:val="20"/>
              </w:rPr>
              <w:t xml:space="preserve">Have you assessed students’ and other stakeholders’ (e.g., school administrators, staff, health and nutrition agency representatives, and families) perceptions about current drinking water and about providing drinking water in the school? </w:t>
            </w:r>
          </w:p>
          <w:p w:rsidR="009D7431" w:rsidRPr="00AF606E" w:rsidRDefault="009D7431" w:rsidP="00AF606E">
            <w:pPr>
              <w:pStyle w:val="Default"/>
              <w:rPr>
                <w:b/>
                <w:color w:val="auto"/>
                <w:sz w:val="20"/>
                <w:szCs w:val="20"/>
              </w:rPr>
            </w:pPr>
          </w:p>
        </w:tc>
        <w:tc>
          <w:tcPr>
            <w:tcW w:w="900" w:type="dxa"/>
            <w:shd w:val="clear" w:color="auto" w:fill="DEEAF6" w:themeFill="accent1" w:themeFillTint="33"/>
          </w:tcPr>
          <w:p w:rsidR="009D7431" w:rsidRPr="0023209B" w:rsidRDefault="002E2288" w:rsidP="00AF606E">
            <w:pPr>
              <w:pStyle w:val="Default"/>
              <w:jc w:val="center"/>
              <w:rPr>
                <w:color w:val="auto"/>
              </w:rPr>
            </w:pPr>
            <w:r>
              <w:rPr>
                <w:color w:val="auto"/>
              </w:rPr>
              <w:t>X</w:t>
            </w:r>
          </w:p>
        </w:tc>
        <w:tc>
          <w:tcPr>
            <w:tcW w:w="810" w:type="dxa"/>
            <w:shd w:val="clear" w:color="auto" w:fill="DEEAF6" w:themeFill="accent1" w:themeFillTint="33"/>
          </w:tcPr>
          <w:p w:rsidR="009D7431" w:rsidRPr="0023209B" w:rsidRDefault="009D7431" w:rsidP="00AF606E">
            <w:pPr>
              <w:pStyle w:val="Default"/>
              <w:jc w:val="center"/>
              <w:rPr>
                <w:color w:val="auto"/>
              </w:rPr>
            </w:pPr>
          </w:p>
        </w:tc>
        <w:tc>
          <w:tcPr>
            <w:tcW w:w="4343" w:type="dxa"/>
            <w:shd w:val="clear" w:color="auto" w:fill="DEEAF6" w:themeFill="accent1" w:themeFillTint="33"/>
          </w:tcPr>
          <w:p w:rsidR="009D7431" w:rsidRPr="0023209B" w:rsidRDefault="002E2288" w:rsidP="00AF606E">
            <w:pPr>
              <w:pStyle w:val="Default"/>
              <w:jc w:val="center"/>
              <w:rPr>
                <w:color w:val="auto"/>
              </w:rPr>
            </w:pPr>
            <w:r>
              <w:rPr>
                <w:color w:val="auto"/>
              </w:rPr>
              <w:t>General perceptions is that the water quality is good and the water drinkable.</w:t>
            </w:r>
          </w:p>
        </w:tc>
      </w:tr>
      <w:tr w:rsidR="009D7431" w:rsidRPr="0023209B" w:rsidTr="001D1183">
        <w:trPr>
          <w:trHeight w:val="440"/>
        </w:trPr>
        <w:tc>
          <w:tcPr>
            <w:tcW w:w="10818" w:type="dxa"/>
            <w:gridSpan w:val="4"/>
            <w:shd w:val="clear" w:color="auto" w:fill="9CC2E5" w:themeFill="accent1" w:themeFillTint="99"/>
            <w:vAlign w:val="center"/>
          </w:tcPr>
          <w:p w:rsidR="009D7431" w:rsidRPr="00264629" w:rsidRDefault="009D7431" w:rsidP="00AF606E">
            <w:pPr>
              <w:pStyle w:val="Default"/>
              <w:rPr>
                <w:rFonts w:ascii="Arial" w:hAnsi="Arial" w:cs="Arial"/>
                <w:b/>
                <w:color w:val="auto"/>
              </w:rPr>
            </w:pPr>
            <w:r w:rsidRPr="00264629">
              <w:rPr>
                <w:rFonts w:ascii="Arial" w:hAnsi="Arial" w:cs="Arial"/>
                <w:b/>
                <w:color w:val="auto"/>
              </w:rPr>
              <w:t>Step 5: Identify key water champions</w:t>
            </w:r>
          </w:p>
        </w:tc>
      </w:tr>
      <w:tr w:rsidR="009D7431" w:rsidRPr="0023209B" w:rsidTr="00264629">
        <w:trPr>
          <w:trHeight w:val="1007"/>
        </w:trPr>
        <w:tc>
          <w:tcPr>
            <w:tcW w:w="4765" w:type="dxa"/>
            <w:shd w:val="clear" w:color="auto" w:fill="DEEAF6" w:themeFill="accent1" w:themeFillTint="33"/>
          </w:tcPr>
          <w:p w:rsidR="00AF606E" w:rsidRPr="00AF606E" w:rsidRDefault="009D7431" w:rsidP="00AF606E">
            <w:pPr>
              <w:pStyle w:val="Default"/>
              <w:tabs>
                <w:tab w:val="left" w:pos="1410"/>
              </w:tabs>
              <w:rPr>
                <w:b/>
                <w:color w:val="auto"/>
                <w:sz w:val="20"/>
                <w:szCs w:val="20"/>
              </w:rPr>
            </w:pPr>
            <w:r w:rsidRPr="00AF606E">
              <w:rPr>
                <w:b/>
                <w:color w:val="auto"/>
                <w:sz w:val="20"/>
                <w:szCs w:val="20"/>
              </w:rPr>
              <w:t>Are there potential water champions in your school? You can identify specific champions in the Notes section (e.g., parents, tea</w:t>
            </w:r>
            <w:r w:rsidR="00AF606E" w:rsidRPr="00AF606E">
              <w:rPr>
                <w:b/>
                <w:color w:val="auto"/>
                <w:sz w:val="20"/>
                <w:szCs w:val="20"/>
              </w:rPr>
              <w:t xml:space="preserve">chers, </w:t>
            </w:r>
            <w:proofErr w:type="gramStart"/>
            <w:r w:rsidR="00AF606E" w:rsidRPr="00AF606E">
              <w:rPr>
                <w:b/>
                <w:color w:val="auto"/>
                <w:sz w:val="20"/>
                <w:szCs w:val="20"/>
              </w:rPr>
              <w:t>school</w:t>
            </w:r>
            <w:proofErr w:type="gramEnd"/>
            <w:r w:rsidR="00AF606E" w:rsidRPr="00AF606E">
              <w:rPr>
                <w:b/>
                <w:color w:val="auto"/>
                <w:sz w:val="20"/>
                <w:szCs w:val="20"/>
              </w:rPr>
              <w:t xml:space="preserve"> nutrition staff).</w:t>
            </w:r>
          </w:p>
        </w:tc>
        <w:tc>
          <w:tcPr>
            <w:tcW w:w="900" w:type="dxa"/>
            <w:shd w:val="clear" w:color="auto" w:fill="DEEAF6" w:themeFill="accent1" w:themeFillTint="33"/>
          </w:tcPr>
          <w:p w:rsidR="009D7431" w:rsidRPr="0023209B" w:rsidRDefault="002E2288" w:rsidP="00AF606E">
            <w:pPr>
              <w:pStyle w:val="Default"/>
              <w:jc w:val="center"/>
              <w:rPr>
                <w:color w:val="auto"/>
              </w:rPr>
            </w:pPr>
            <w:r>
              <w:rPr>
                <w:color w:val="auto"/>
              </w:rPr>
              <w:t>X</w:t>
            </w:r>
          </w:p>
        </w:tc>
        <w:tc>
          <w:tcPr>
            <w:tcW w:w="810" w:type="dxa"/>
            <w:shd w:val="clear" w:color="auto" w:fill="DEEAF6" w:themeFill="accent1" w:themeFillTint="33"/>
          </w:tcPr>
          <w:p w:rsidR="009D7431" w:rsidRDefault="009D7431" w:rsidP="00AF606E">
            <w:pPr>
              <w:pStyle w:val="Default"/>
              <w:jc w:val="center"/>
              <w:rPr>
                <w:color w:val="auto"/>
              </w:rPr>
            </w:pPr>
          </w:p>
          <w:p w:rsidR="009D7431" w:rsidRPr="009D7431" w:rsidRDefault="009D7431" w:rsidP="00AF606E"/>
          <w:p w:rsidR="009D7431" w:rsidRDefault="009D7431" w:rsidP="00AF606E"/>
          <w:p w:rsidR="009D7431" w:rsidRDefault="009D7431" w:rsidP="00AF606E"/>
          <w:p w:rsidR="009D7431" w:rsidRPr="009D7431" w:rsidRDefault="009D7431" w:rsidP="00AF606E"/>
        </w:tc>
        <w:tc>
          <w:tcPr>
            <w:tcW w:w="4343" w:type="dxa"/>
            <w:shd w:val="clear" w:color="auto" w:fill="DEEAF6" w:themeFill="accent1" w:themeFillTint="33"/>
          </w:tcPr>
          <w:p w:rsidR="009D7431" w:rsidRPr="0023209B" w:rsidRDefault="002E2288" w:rsidP="00AF606E">
            <w:pPr>
              <w:pStyle w:val="Default"/>
              <w:jc w:val="center"/>
              <w:rPr>
                <w:color w:val="auto"/>
              </w:rPr>
            </w:pPr>
            <w:r>
              <w:rPr>
                <w:color w:val="auto"/>
              </w:rPr>
              <w:t>The Facilities Manager makes sure the water is compliant wit</w:t>
            </w:r>
            <w:r>
              <w:rPr>
                <w:color w:val="auto"/>
              </w:rPr>
              <w:t>h all standards and regulations, and the access points are functioning correctly.</w:t>
            </w:r>
          </w:p>
        </w:tc>
      </w:tr>
      <w:tr w:rsidR="009D7431" w:rsidRPr="0023209B" w:rsidTr="001D1183">
        <w:trPr>
          <w:trHeight w:val="1448"/>
        </w:trPr>
        <w:tc>
          <w:tcPr>
            <w:tcW w:w="4765" w:type="dxa"/>
          </w:tcPr>
          <w:p w:rsidR="009D7431" w:rsidRPr="00AF606E" w:rsidRDefault="009D7431" w:rsidP="00AF606E">
            <w:pPr>
              <w:pStyle w:val="Default"/>
              <w:tabs>
                <w:tab w:val="left" w:pos="675"/>
              </w:tabs>
              <w:rPr>
                <w:b/>
                <w:color w:val="auto"/>
                <w:sz w:val="20"/>
                <w:szCs w:val="20"/>
              </w:rPr>
            </w:pPr>
            <w:r w:rsidRPr="00AF606E">
              <w:rPr>
                <w:b/>
                <w:color w:val="auto"/>
                <w:sz w:val="20"/>
                <w:szCs w:val="20"/>
              </w:rPr>
              <w:t>Describe the potential role of water champions in the Notes section.</w:t>
            </w:r>
          </w:p>
          <w:p w:rsidR="009D7431" w:rsidRPr="00AF606E" w:rsidRDefault="009D7431" w:rsidP="00AF606E">
            <w:pPr>
              <w:pStyle w:val="Default"/>
              <w:tabs>
                <w:tab w:val="left" w:pos="675"/>
              </w:tabs>
              <w:rPr>
                <w:b/>
                <w:color w:val="auto"/>
                <w:sz w:val="20"/>
                <w:szCs w:val="20"/>
              </w:rPr>
            </w:pPr>
          </w:p>
        </w:tc>
        <w:tc>
          <w:tcPr>
            <w:tcW w:w="900" w:type="dxa"/>
          </w:tcPr>
          <w:p w:rsidR="009D7431" w:rsidRPr="0023209B" w:rsidRDefault="009D7431" w:rsidP="00AF606E">
            <w:pPr>
              <w:pStyle w:val="Default"/>
              <w:jc w:val="center"/>
              <w:rPr>
                <w:color w:val="auto"/>
              </w:rPr>
            </w:pPr>
          </w:p>
        </w:tc>
        <w:tc>
          <w:tcPr>
            <w:tcW w:w="810" w:type="dxa"/>
          </w:tcPr>
          <w:p w:rsidR="009D7431" w:rsidRPr="0023209B" w:rsidRDefault="009D7431" w:rsidP="00AF606E">
            <w:pPr>
              <w:pStyle w:val="Default"/>
              <w:jc w:val="center"/>
              <w:rPr>
                <w:color w:val="auto"/>
              </w:rPr>
            </w:pPr>
          </w:p>
        </w:tc>
        <w:tc>
          <w:tcPr>
            <w:tcW w:w="4343" w:type="dxa"/>
          </w:tcPr>
          <w:p w:rsidR="009D7431" w:rsidRPr="0023209B" w:rsidRDefault="009D7431" w:rsidP="00AF606E">
            <w:pPr>
              <w:pStyle w:val="Default"/>
              <w:jc w:val="center"/>
              <w:rPr>
                <w:color w:val="auto"/>
              </w:rPr>
            </w:pPr>
          </w:p>
        </w:tc>
      </w:tr>
    </w:tbl>
    <w:p w:rsidR="00DD6F08" w:rsidRDefault="00DD6F08"/>
    <w:p w:rsidR="00CC47DD" w:rsidRPr="0023209B" w:rsidRDefault="00CC47DD" w:rsidP="007406D0">
      <w:pPr>
        <w:pStyle w:val="Default"/>
        <w:jc w:val="center"/>
        <w:rPr>
          <w:b/>
          <w:color w:val="auto"/>
        </w:rPr>
      </w:pPr>
    </w:p>
    <w:p w:rsidR="00CC47DD" w:rsidRPr="001D1183" w:rsidRDefault="00CC47DD" w:rsidP="00CC47DD">
      <w:pPr>
        <w:autoSpaceDE w:val="0"/>
        <w:autoSpaceDN w:val="0"/>
        <w:adjustRightInd w:val="0"/>
        <w:spacing w:after="180" w:line="241" w:lineRule="atLeast"/>
        <w:rPr>
          <w:rFonts w:ascii="Arial" w:hAnsi="Arial" w:cs="Arial"/>
          <w:sz w:val="24"/>
          <w:szCs w:val="24"/>
        </w:rPr>
      </w:pPr>
      <w:r w:rsidRPr="001D1183">
        <w:rPr>
          <w:rFonts w:ascii="Arial" w:hAnsi="Arial" w:cs="Arial"/>
          <w:b/>
          <w:bCs/>
          <w:sz w:val="24"/>
          <w:szCs w:val="24"/>
        </w:rPr>
        <w:t>Planning Question 1: On the basis of the results from the School Drinking Water Needs Assessment</w:t>
      </w:r>
      <w:r w:rsidRPr="001D1183">
        <w:rPr>
          <w:rFonts w:ascii="Arial" w:hAnsi="Arial" w:cs="Arial"/>
          <w:sz w:val="24"/>
          <w:szCs w:val="24"/>
        </w:rPr>
        <w:t xml:space="preserve">, </w:t>
      </w:r>
      <w:r w:rsidRPr="001D1183">
        <w:rPr>
          <w:rFonts w:ascii="Arial" w:hAnsi="Arial" w:cs="Arial"/>
          <w:b/>
          <w:bCs/>
          <w:sz w:val="24"/>
          <w:szCs w:val="24"/>
        </w:rPr>
        <w:t xml:space="preserve">what are the strengths and areas for improvement in providing access to and consumption of drinking water? </w:t>
      </w:r>
    </w:p>
    <w:tbl>
      <w:tblPr>
        <w:tblStyle w:val="TableGrid"/>
        <w:tblW w:w="0" w:type="auto"/>
        <w:tblLayout w:type="fixed"/>
        <w:tblLook w:val="0000" w:firstRow="0" w:lastRow="0" w:firstColumn="0" w:lastColumn="0" w:noHBand="0" w:noVBand="0"/>
      </w:tblPr>
      <w:tblGrid>
        <w:gridCol w:w="4625"/>
        <w:gridCol w:w="6193"/>
      </w:tblGrid>
      <w:tr w:rsidR="0023209B" w:rsidRPr="0023209B" w:rsidTr="001D1183">
        <w:trPr>
          <w:trHeight w:val="360"/>
        </w:trPr>
        <w:tc>
          <w:tcPr>
            <w:tcW w:w="4625" w:type="dxa"/>
            <w:shd w:val="clear" w:color="auto" w:fill="1F4E79" w:themeFill="accent1" w:themeFillShade="80"/>
          </w:tcPr>
          <w:p w:rsidR="00CC47DD" w:rsidRPr="007C7024" w:rsidRDefault="00CC47DD" w:rsidP="00CC47DD">
            <w:pPr>
              <w:autoSpaceDE w:val="0"/>
              <w:autoSpaceDN w:val="0"/>
              <w:adjustRightInd w:val="0"/>
              <w:spacing w:before="180" w:after="80" w:line="221" w:lineRule="atLeast"/>
              <w:jc w:val="center"/>
              <w:rPr>
                <w:rFonts w:ascii="Times New Roman" w:hAnsi="Times New Roman" w:cs="Times New Roman"/>
                <w:color w:val="FFFFFF" w:themeColor="background1"/>
                <w:sz w:val="24"/>
                <w:szCs w:val="24"/>
              </w:rPr>
            </w:pPr>
            <w:r w:rsidRPr="007C7024">
              <w:rPr>
                <w:rFonts w:ascii="Times New Roman" w:hAnsi="Times New Roman" w:cs="Times New Roman"/>
                <w:b/>
                <w:bCs/>
                <w:color w:val="FFFFFF" w:themeColor="background1"/>
                <w:sz w:val="24"/>
                <w:szCs w:val="24"/>
              </w:rPr>
              <w:t xml:space="preserve">Strengths </w:t>
            </w:r>
          </w:p>
        </w:tc>
        <w:tc>
          <w:tcPr>
            <w:tcW w:w="6193" w:type="dxa"/>
            <w:shd w:val="clear" w:color="auto" w:fill="1F4E79" w:themeFill="accent1" w:themeFillShade="80"/>
          </w:tcPr>
          <w:p w:rsidR="00CC47DD" w:rsidRPr="007C7024" w:rsidRDefault="00CC47DD" w:rsidP="00CC47DD">
            <w:pPr>
              <w:autoSpaceDE w:val="0"/>
              <w:autoSpaceDN w:val="0"/>
              <w:adjustRightInd w:val="0"/>
              <w:spacing w:before="180" w:after="80" w:line="221" w:lineRule="atLeast"/>
              <w:jc w:val="center"/>
              <w:rPr>
                <w:rFonts w:ascii="Times New Roman" w:hAnsi="Times New Roman" w:cs="Times New Roman"/>
                <w:color w:val="FFFFFF" w:themeColor="background1"/>
                <w:sz w:val="24"/>
                <w:szCs w:val="24"/>
              </w:rPr>
            </w:pPr>
            <w:r w:rsidRPr="007C7024">
              <w:rPr>
                <w:rFonts w:ascii="Times New Roman" w:hAnsi="Times New Roman" w:cs="Times New Roman"/>
                <w:b/>
                <w:bCs/>
                <w:color w:val="FFFFFF" w:themeColor="background1"/>
                <w:sz w:val="24"/>
                <w:szCs w:val="24"/>
              </w:rPr>
              <w:t xml:space="preserve">Areas for Improvement </w:t>
            </w:r>
          </w:p>
        </w:tc>
      </w:tr>
      <w:tr w:rsidR="0023209B" w:rsidRPr="0023209B" w:rsidTr="001D1183">
        <w:trPr>
          <w:trHeight w:val="276"/>
        </w:trPr>
        <w:tc>
          <w:tcPr>
            <w:tcW w:w="4625" w:type="dxa"/>
          </w:tcPr>
          <w:p w:rsidR="00CC47DD" w:rsidRPr="0023209B" w:rsidRDefault="00CC47DD" w:rsidP="00CC47DD">
            <w:pPr>
              <w:autoSpaceDE w:val="0"/>
              <w:autoSpaceDN w:val="0"/>
              <w:adjustRightInd w:val="0"/>
              <w:rPr>
                <w:rFonts w:ascii="Times New Roman" w:hAnsi="Times New Roman" w:cs="Times New Roman"/>
                <w:sz w:val="24"/>
                <w:szCs w:val="24"/>
              </w:rPr>
            </w:pPr>
          </w:p>
          <w:p w:rsidR="00CC47DD" w:rsidRPr="0023209B" w:rsidRDefault="00CC47DD" w:rsidP="00CC47DD">
            <w:pPr>
              <w:numPr>
                <w:ilvl w:val="0"/>
                <w:numId w:val="4"/>
              </w:numPr>
              <w:autoSpaceDE w:val="0"/>
              <w:autoSpaceDN w:val="0"/>
              <w:adjustRightInd w:val="0"/>
              <w:rPr>
                <w:rFonts w:ascii="Times New Roman" w:hAnsi="Times New Roman" w:cs="Times New Roman"/>
                <w:sz w:val="24"/>
                <w:szCs w:val="24"/>
              </w:rPr>
            </w:pPr>
            <w:r w:rsidRPr="0023209B">
              <w:rPr>
                <w:rFonts w:ascii="Times New Roman" w:hAnsi="Times New Roman" w:cs="Times New Roman"/>
                <w:i/>
                <w:iCs/>
                <w:sz w:val="24"/>
                <w:szCs w:val="24"/>
                <w:u w:val="single"/>
              </w:rPr>
              <w:t xml:space="preserve">Example: All water access points are clean and operating properly. </w:t>
            </w:r>
          </w:p>
          <w:p w:rsidR="00CC47DD" w:rsidRPr="0023209B" w:rsidRDefault="00CC47DD" w:rsidP="00CC47DD">
            <w:pPr>
              <w:autoSpaceDE w:val="0"/>
              <w:autoSpaceDN w:val="0"/>
              <w:adjustRightInd w:val="0"/>
              <w:rPr>
                <w:rFonts w:ascii="Times New Roman" w:hAnsi="Times New Roman" w:cs="Times New Roman"/>
                <w:sz w:val="24"/>
                <w:szCs w:val="24"/>
              </w:rPr>
            </w:pPr>
          </w:p>
        </w:tc>
        <w:tc>
          <w:tcPr>
            <w:tcW w:w="6193" w:type="dxa"/>
          </w:tcPr>
          <w:p w:rsidR="00CC47DD" w:rsidRPr="0023209B" w:rsidRDefault="00CC47DD" w:rsidP="00CC47DD">
            <w:pPr>
              <w:autoSpaceDE w:val="0"/>
              <w:autoSpaceDN w:val="0"/>
              <w:adjustRightInd w:val="0"/>
              <w:rPr>
                <w:rFonts w:ascii="Times New Roman" w:hAnsi="Times New Roman" w:cs="Times New Roman"/>
                <w:sz w:val="24"/>
                <w:szCs w:val="24"/>
              </w:rPr>
            </w:pPr>
          </w:p>
          <w:p w:rsidR="00CC47DD" w:rsidRPr="0023209B" w:rsidRDefault="00CC47DD" w:rsidP="00CC47DD">
            <w:pPr>
              <w:numPr>
                <w:ilvl w:val="0"/>
                <w:numId w:val="5"/>
              </w:numPr>
              <w:autoSpaceDE w:val="0"/>
              <w:autoSpaceDN w:val="0"/>
              <w:adjustRightInd w:val="0"/>
              <w:rPr>
                <w:rFonts w:ascii="Times New Roman" w:hAnsi="Times New Roman" w:cs="Times New Roman"/>
                <w:sz w:val="24"/>
                <w:szCs w:val="24"/>
              </w:rPr>
            </w:pPr>
            <w:r w:rsidRPr="0023209B">
              <w:rPr>
                <w:rFonts w:ascii="Times New Roman" w:hAnsi="Times New Roman" w:cs="Times New Roman"/>
                <w:i/>
                <w:iCs/>
                <w:sz w:val="24"/>
                <w:szCs w:val="24"/>
                <w:u w:val="single"/>
              </w:rPr>
              <w:t xml:space="preserve">Example: Students perceive that the tap water at school is not safe </w:t>
            </w:r>
          </w:p>
          <w:p w:rsidR="00CC47DD" w:rsidRPr="0023209B" w:rsidRDefault="00CC47DD" w:rsidP="00CC47DD">
            <w:pPr>
              <w:autoSpaceDE w:val="0"/>
              <w:autoSpaceDN w:val="0"/>
              <w:adjustRightInd w:val="0"/>
              <w:rPr>
                <w:rFonts w:ascii="Times New Roman" w:hAnsi="Times New Roman" w:cs="Times New Roman"/>
                <w:sz w:val="24"/>
                <w:szCs w:val="24"/>
              </w:rPr>
            </w:pPr>
          </w:p>
        </w:tc>
      </w:tr>
      <w:tr w:rsidR="0023209B" w:rsidRPr="0023209B" w:rsidTr="001D1183">
        <w:trPr>
          <w:trHeight w:val="161"/>
        </w:trPr>
        <w:tc>
          <w:tcPr>
            <w:tcW w:w="4625" w:type="dxa"/>
          </w:tcPr>
          <w:p w:rsidR="00CC47DD" w:rsidRDefault="00CC47DD" w:rsidP="007C7024">
            <w:pPr>
              <w:autoSpaceDE w:val="0"/>
              <w:autoSpaceDN w:val="0"/>
              <w:adjustRightInd w:val="0"/>
              <w:spacing w:after="260" w:line="241" w:lineRule="atLeast"/>
              <w:rPr>
                <w:rFonts w:ascii="Times New Roman" w:hAnsi="Times New Roman" w:cs="Times New Roman"/>
                <w:sz w:val="24"/>
                <w:szCs w:val="24"/>
              </w:rPr>
            </w:pPr>
            <w:r w:rsidRPr="0023209B">
              <w:rPr>
                <w:rFonts w:ascii="Times New Roman" w:hAnsi="Times New Roman" w:cs="Times New Roman"/>
                <w:sz w:val="24"/>
                <w:szCs w:val="24"/>
              </w:rPr>
              <w:t>2.</w:t>
            </w:r>
          </w:p>
          <w:p w:rsidR="0055697F" w:rsidRPr="0023209B" w:rsidRDefault="002E2288" w:rsidP="007C7024">
            <w:pPr>
              <w:autoSpaceDE w:val="0"/>
              <w:autoSpaceDN w:val="0"/>
              <w:adjustRightInd w:val="0"/>
              <w:spacing w:after="260" w:line="241" w:lineRule="atLeast"/>
              <w:rPr>
                <w:rFonts w:ascii="Times New Roman" w:hAnsi="Times New Roman" w:cs="Times New Roman"/>
                <w:sz w:val="24"/>
                <w:szCs w:val="24"/>
                <w:u w:val="single"/>
              </w:rPr>
            </w:pPr>
            <w:r>
              <w:rPr>
                <w:rFonts w:ascii="Times New Roman" w:hAnsi="Times New Roman" w:cs="Times New Roman"/>
                <w:sz w:val="24"/>
                <w:szCs w:val="24"/>
              </w:rPr>
              <w:t>Water quality is closely monitored and tested regularly as required.</w:t>
            </w:r>
          </w:p>
        </w:tc>
        <w:tc>
          <w:tcPr>
            <w:tcW w:w="6193" w:type="dxa"/>
          </w:tcPr>
          <w:p w:rsidR="00CC47DD" w:rsidRPr="0023209B" w:rsidRDefault="00CC47DD" w:rsidP="007C7024">
            <w:pPr>
              <w:autoSpaceDE w:val="0"/>
              <w:autoSpaceDN w:val="0"/>
              <w:adjustRightInd w:val="0"/>
              <w:spacing w:after="260" w:line="241" w:lineRule="atLeast"/>
              <w:rPr>
                <w:rFonts w:ascii="Times New Roman" w:hAnsi="Times New Roman" w:cs="Times New Roman"/>
                <w:sz w:val="24"/>
                <w:szCs w:val="24"/>
              </w:rPr>
            </w:pPr>
            <w:r w:rsidRPr="0023209B">
              <w:rPr>
                <w:rFonts w:ascii="Times New Roman" w:hAnsi="Times New Roman" w:cs="Times New Roman"/>
                <w:sz w:val="24"/>
                <w:szCs w:val="24"/>
              </w:rPr>
              <w:t xml:space="preserve">2. </w:t>
            </w:r>
          </w:p>
        </w:tc>
      </w:tr>
      <w:tr w:rsidR="0023209B" w:rsidRPr="0023209B" w:rsidTr="001D1183">
        <w:trPr>
          <w:trHeight w:val="161"/>
        </w:trPr>
        <w:tc>
          <w:tcPr>
            <w:tcW w:w="4625" w:type="dxa"/>
          </w:tcPr>
          <w:p w:rsidR="00CC47DD" w:rsidRDefault="00CC47DD" w:rsidP="007C7024">
            <w:pPr>
              <w:autoSpaceDE w:val="0"/>
              <w:autoSpaceDN w:val="0"/>
              <w:adjustRightInd w:val="0"/>
              <w:spacing w:after="260" w:line="241" w:lineRule="atLeast"/>
              <w:rPr>
                <w:rFonts w:ascii="Times New Roman" w:hAnsi="Times New Roman" w:cs="Times New Roman"/>
                <w:sz w:val="24"/>
                <w:szCs w:val="24"/>
              </w:rPr>
            </w:pPr>
            <w:r w:rsidRPr="0023209B">
              <w:rPr>
                <w:rFonts w:ascii="Times New Roman" w:hAnsi="Times New Roman" w:cs="Times New Roman"/>
                <w:sz w:val="24"/>
                <w:szCs w:val="24"/>
              </w:rPr>
              <w:t>3.</w:t>
            </w:r>
            <w:r w:rsidR="002E2288">
              <w:rPr>
                <w:rFonts w:ascii="Times New Roman" w:hAnsi="Times New Roman" w:cs="Times New Roman"/>
                <w:sz w:val="24"/>
                <w:szCs w:val="24"/>
              </w:rPr>
              <w:t xml:space="preserve"> </w:t>
            </w:r>
            <w:r w:rsidR="002E2288">
              <w:rPr>
                <w:rFonts w:ascii="Times New Roman" w:hAnsi="Times New Roman" w:cs="Times New Roman"/>
                <w:sz w:val="24"/>
                <w:szCs w:val="24"/>
              </w:rPr>
              <w:t>General perception is water quality is good</w:t>
            </w:r>
          </w:p>
          <w:p w:rsidR="0055697F" w:rsidRPr="0023209B" w:rsidRDefault="0055697F" w:rsidP="007C7024">
            <w:pPr>
              <w:autoSpaceDE w:val="0"/>
              <w:autoSpaceDN w:val="0"/>
              <w:adjustRightInd w:val="0"/>
              <w:spacing w:after="260" w:line="241" w:lineRule="atLeast"/>
              <w:rPr>
                <w:rFonts w:ascii="Times New Roman" w:hAnsi="Times New Roman" w:cs="Times New Roman"/>
                <w:sz w:val="24"/>
                <w:szCs w:val="24"/>
              </w:rPr>
            </w:pPr>
          </w:p>
        </w:tc>
        <w:tc>
          <w:tcPr>
            <w:tcW w:w="6193" w:type="dxa"/>
          </w:tcPr>
          <w:p w:rsidR="00CC47DD" w:rsidRPr="0023209B" w:rsidRDefault="00CC47DD" w:rsidP="007C7024">
            <w:pPr>
              <w:autoSpaceDE w:val="0"/>
              <w:autoSpaceDN w:val="0"/>
              <w:adjustRightInd w:val="0"/>
              <w:spacing w:after="260" w:line="241" w:lineRule="atLeast"/>
              <w:rPr>
                <w:rFonts w:ascii="Times New Roman" w:hAnsi="Times New Roman" w:cs="Times New Roman"/>
                <w:sz w:val="24"/>
                <w:szCs w:val="24"/>
              </w:rPr>
            </w:pPr>
            <w:r w:rsidRPr="0023209B">
              <w:rPr>
                <w:rFonts w:ascii="Times New Roman" w:hAnsi="Times New Roman" w:cs="Times New Roman"/>
                <w:sz w:val="24"/>
                <w:szCs w:val="24"/>
              </w:rPr>
              <w:t>3.</w:t>
            </w:r>
          </w:p>
        </w:tc>
      </w:tr>
      <w:tr w:rsidR="0023209B" w:rsidRPr="0023209B" w:rsidTr="001D1183">
        <w:trPr>
          <w:trHeight w:val="603"/>
        </w:trPr>
        <w:tc>
          <w:tcPr>
            <w:tcW w:w="4625" w:type="dxa"/>
          </w:tcPr>
          <w:p w:rsidR="006A2BEF" w:rsidRDefault="00CC47DD" w:rsidP="006A2BEF">
            <w:pPr>
              <w:autoSpaceDE w:val="0"/>
              <w:autoSpaceDN w:val="0"/>
              <w:adjustRightInd w:val="0"/>
              <w:spacing w:after="260" w:line="241" w:lineRule="atLeast"/>
              <w:rPr>
                <w:rFonts w:ascii="Times New Roman" w:hAnsi="Times New Roman" w:cs="Times New Roman"/>
                <w:sz w:val="24"/>
                <w:szCs w:val="24"/>
              </w:rPr>
            </w:pPr>
            <w:proofErr w:type="gramStart"/>
            <w:r w:rsidRPr="0023209B">
              <w:rPr>
                <w:rFonts w:ascii="Times New Roman" w:hAnsi="Times New Roman" w:cs="Times New Roman"/>
                <w:sz w:val="24"/>
                <w:szCs w:val="24"/>
              </w:rPr>
              <w:t xml:space="preserve">4. </w:t>
            </w:r>
            <w:r w:rsidR="006A2BEF" w:rsidRPr="0023209B">
              <w:rPr>
                <w:rFonts w:ascii="Times New Roman" w:hAnsi="Times New Roman" w:cs="Times New Roman"/>
                <w:sz w:val="24"/>
                <w:szCs w:val="24"/>
              </w:rPr>
              <w:t>.</w:t>
            </w:r>
            <w:proofErr w:type="gramEnd"/>
            <w:r w:rsidR="006A2BEF" w:rsidRPr="0023209B">
              <w:rPr>
                <w:rFonts w:ascii="Times New Roman" w:hAnsi="Times New Roman" w:cs="Times New Roman"/>
                <w:sz w:val="24"/>
                <w:szCs w:val="24"/>
              </w:rPr>
              <w:t xml:space="preserve"> </w:t>
            </w:r>
            <w:r w:rsidR="006A2BEF">
              <w:rPr>
                <w:rFonts w:ascii="Times New Roman" w:hAnsi="Times New Roman" w:cs="Times New Roman"/>
                <w:sz w:val="24"/>
                <w:szCs w:val="24"/>
              </w:rPr>
              <w:t>Water fountains have been observed as being regularly used during the school day</w:t>
            </w:r>
          </w:p>
          <w:p w:rsidR="00CC47DD" w:rsidRDefault="00CC47DD" w:rsidP="007C7024">
            <w:pPr>
              <w:autoSpaceDE w:val="0"/>
              <w:autoSpaceDN w:val="0"/>
              <w:adjustRightInd w:val="0"/>
              <w:spacing w:after="260" w:line="241" w:lineRule="atLeast"/>
              <w:rPr>
                <w:rFonts w:ascii="Times New Roman" w:hAnsi="Times New Roman" w:cs="Times New Roman"/>
                <w:sz w:val="24"/>
                <w:szCs w:val="24"/>
              </w:rPr>
            </w:pPr>
          </w:p>
          <w:p w:rsidR="0055697F" w:rsidRPr="0023209B" w:rsidRDefault="0055697F" w:rsidP="007C7024">
            <w:pPr>
              <w:autoSpaceDE w:val="0"/>
              <w:autoSpaceDN w:val="0"/>
              <w:adjustRightInd w:val="0"/>
              <w:spacing w:after="260" w:line="241" w:lineRule="atLeast"/>
              <w:rPr>
                <w:rFonts w:ascii="Times New Roman" w:hAnsi="Times New Roman" w:cs="Times New Roman"/>
                <w:sz w:val="24"/>
                <w:szCs w:val="24"/>
              </w:rPr>
            </w:pPr>
          </w:p>
        </w:tc>
        <w:tc>
          <w:tcPr>
            <w:tcW w:w="6193" w:type="dxa"/>
          </w:tcPr>
          <w:p w:rsidR="00CC47DD" w:rsidRPr="0023209B" w:rsidRDefault="00CC47DD" w:rsidP="007C7024">
            <w:pPr>
              <w:autoSpaceDE w:val="0"/>
              <w:autoSpaceDN w:val="0"/>
              <w:adjustRightInd w:val="0"/>
              <w:spacing w:after="260" w:line="241" w:lineRule="atLeast"/>
              <w:rPr>
                <w:rFonts w:ascii="Times New Roman" w:hAnsi="Times New Roman" w:cs="Times New Roman"/>
                <w:sz w:val="24"/>
                <w:szCs w:val="24"/>
              </w:rPr>
            </w:pPr>
            <w:r w:rsidRPr="0023209B">
              <w:rPr>
                <w:rFonts w:ascii="Times New Roman" w:hAnsi="Times New Roman" w:cs="Times New Roman"/>
                <w:sz w:val="24"/>
                <w:szCs w:val="24"/>
              </w:rPr>
              <w:t>4.</w:t>
            </w:r>
          </w:p>
        </w:tc>
      </w:tr>
      <w:tr w:rsidR="0023209B" w:rsidRPr="0023209B" w:rsidTr="001D1183">
        <w:trPr>
          <w:trHeight w:val="161"/>
        </w:trPr>
        <w:tc>
          <w:tcPr>
            <w:tcW w:w="4625" w:type="dxa"/>
          </w:tcPr>
          <w:p w:rsidR="00CC47DD" w:rsidRDefault="00CC47DD" w:rsidP="007C7024">
            <w:pPr>
              <w:autoSpaceDE w:val="0"/>
              <w:autoSpaceDN w:val="0"/>
              <w:adjustRightInd w:val="0"/>
              <w:spacing w:after="260" w:line="241" w:lineRule="atLeast"/>
              <w:rPr>
                <w:rFonts w:ascii="Times New Roman" w:hAnsi="Times New Roman" w:cs="Times New Roman"/>
                <w:sz w:val="24"/>
                <w:szCs w:val="24"/>
              </w:rPr>
            </w:pPr>
            <w:r w:rsidRPr="0023209B">
              <w:rPr>
                <w:rFonts w:ascii="Times New Roman" w:hAnsi="Times New Roman" w:cs="Times New Roman"/>
                <w:sz w:val="24"/>
                <w:szCs w:val="24"/>
              </w:rPr>
              <w:lastRenderedPageBreak/>
              <w:t xml:space="preserve">5. </w:t>
            </w:r>
          </w:p>
          <w:p w:rsidR="0055697F" w:rsidRPr="0023209B" w:rsidRDefault="0055697F" w:rsidP="007C7024">
            <w:pPr>
              <w:autoSpaceDE w:val="0"/>
              <w:autoSpaceDN w:val="0"/>
              <w:adjustRightInd w:val="0"/>
              <w:spacing w:after="260" w:line="241" w:lineRule="atLeast"/>
              <w:rPr>
                <w:rFonts w:ascii="Times New Roman" w:hAnsi="Times New Roman" w:cs="Times New Roman"/>
                <w:sz w:val="24"/>
                <w:szCs w:val="24"/>
              </w:rPr>
            </w:pPr>
          </w:p>
        </w:tc>
        <w:tc>
          <w:tcPr>
            <w:tcW w:w="6193" w:type="dxa"/>
          </w:tcPr>
          <w:p w:rsidR="00CC47DD" w:rsidRPr="0023209B" w:rsidRDefault="00CC47DD" w:rsidP="007C7024">
            <w:pPr>
              <w:autoSpaceDE w:val="0"/>
              <w:autoSpaceDN w:val="0"/>
              <w:adjustRightInd w:val="0"/>
              <w:spacing w:after="260" w:line="241" w:lineRule="atLeast"/>
              <w:rPr>
                <w:rFonts w:ascii="Times New Roman" w:hAnsi="Times New Roman" w:cs="Times New Roman"/>
                <w:sz w:val="24"/>
                <w:szCs w:val="24"/>
              </w:rPr>
            </w:pPr>
            <w:r w:rsidRPr="0023209B">
              <w:rPr>
                <w:rFonts w:ascii="Times New Roman" w:hAnsi="Times New Roman" w:cs="Times New Roman"/>
                <w:sz w:val="24"/>
                <w:szCs w:val="24"/>
              </w:rPr>
              <w:t>5.</w:t>
            </w:r>
          </w:p>
        </w:tc>
      </w:tr>
    </w:tbl>
    <w:p w:rsidR="00AF2C4B" w:rsidRDefault="00AF2C4B" w:rsidP="00CC47DD">
      <w:pPr>
        <w:autoSpaceDE w:val="0"/>
        <w:autoSpaceDN w:val="0"/>
        <w:adjustRightInd w:val="0"/>
        <w:spacing w:after="80" w:line="241" w:lineRule="atLeast"/>
        <w:rPr>
          <w:rFonts w:ascii="Times New Roman" w:hAnsi="Times New Roman" w:cs="Times New Roman"/>
          <w:b/>
          <w:bCs/>
          <w:sz w:val="24"/>
          <w:szCs w:val="24"/>
        </w:rPr>
      </w:pPr>
    </w:p>
    <w:p w:rsidR="00AF2C4B" w:rsidRDefault="00AF2C4B">
      <w:pPr>
        <w:rPr>
          <w:rFonts w:ascii="Times New Roman" w:hAnsi="Times New Roman" w:cs="Times New Roman"/>
          <w:b/>
          <w:bCs/>
          <w:sz w:val="24"/>
          <w:szCs w:val="24"/>
        </w:rPr>
      </w:pPr>
    </w:p>
    <w:p w:rsidR="00CC47DD" w:rsidRPr="001D1183" w:rsidRDefault="00CC47DD" w:rsidP="00CC47DD">
      <w:pPr>
        <w:autoSpaceDE w:val="0"/>
        <w:autoSpaceDN w:val="0"/>
        <w:adjustRightInd w:val="0"/>
        <w:spacing w:after="80" w:line="241" w:lineRule="atLeast"/>
        <w:rPr>
          <w:rFonts w:ascii="Arial" w:hAnsi="Arial" w:cs="Arial"/>
          <w:b/>
          <w:bCs/>
          <w:sz w:val="24"/>
          <w:szCs w:val="24"/>
        </w:rPr>
      </w:pPr>
      <w:r w:rsidRPr="001D1183">
        <w:rPr>
          <w:rFonts w:ascii="Arial" w:hAnsi="Arial" w:cs="Arial"/>
          <w:b/>
          <w:bCs/>
          <w:sz w:val="24"/>
          <w:szCs w:val="24"/>
        </w:rPr>
        <w:t xml:space="preserve">Planning Question 2: On the basis of the areas for improvement identified above, what are the recommended priority actions for improving access to and consumption of drinking water (e.g., increase funding for water-related programs, install one new water access point in the cafeteria, form a drinking water student committee)? </w:t>
      </w:r>
    </w:p>
    <w:p w:rsidR="00AF2C4B" w:rsidRPr="0023209B" w:rsidRDefault="00AF2C4B" w:rsidP="00CC47DD">
      <w:pPr>
        <w:autoSpaceDE w:val="0"/>
        <w:autoSpaceDN w:val="0"/>
        <w:adjustRightInd w:val="0"/>
        <w:spacing w:after="80" w:line="241" w:lineRule="atLeast"/>
        <w:rPr>
          <w:rFonts w:ascii="Times New Roman" w:hAnsi="Times New Roman" w:cs="Times New Roman"/>
          <w:sz w:val="24"/>
          <w:szCs w:val="24"/>
        </w:rPr>
      </w:pPr>
    </w:p>
    <w:p w:rsidR="00CC47DD" w:rsidRPr="0023209B" w:rsidRDefault="00CC47DD" w:rsidP="00CC47DD">
      <w:pPr>
        <w:autoSpaceDE w:val="0"/>
        <w:autoSpaceDN w:val="0"/>
        <w:adjustRightInd w:val="0"/>
        <w:spacing w:after="58" w:line="240" w:lineRule="auto"/>
        <w:rPr>
          <w:rFonts w:ascii="Times New Roman" w:hAnsi="Times New Roman" w:cs="Times New Roman"/>
          <w:iCs/>
          <w:sz w:val="24"/>
          <w:szCs w:val="24"/>
        </w:rPr>
      </w:pPr>
      <w:r w:rsidRPr="00D54974">
        <w:rPr>
          <w:rFonts w:ascii="Times New Roman" w:hAnsi="Times New Roman" w:cs="Times New Roman"/>
          <w:b/>
          <w:sz w:val="24"/>
          <w:szCs w:val="24"/>
        </w:rPr>
        <w:t>1</w:t>
      </w:r>
      <w:r w:rsidRPr="0023209B">
        <w:rPr>
          <w:rFonts w:ascii="Times New Roman" w:hAnsi="Times New Roman" w:cs="Times New Roman"/>
          <w:sz w:val="24"/>
          <w:szCs w:val="24"/>
        </w:rPr>
        <w:t xml:space="preserve">. </w:t>
      </w:r>
      <w:r w:rsidRPr="0023209B">
        <w:rPr>
          <w:rFonts w:ascii="Times New Roman" w:hAnsi="Times New Roman" w:cs="Times New Roman"/>
          <w:i/>
          <w:iCs/>
          <w:sz w:val="24"/>
          <w:szCs w:val="24"/>
        </w:rPr>
        <w:t xml:space="preserve">Example: Develop and implement a water promotion campaign to address students’ concerns about water safety. </w:t>
      </w:r>
    </w:p>
    <w:p w:rsidR="00DD2563" w:rsidRPr="0023209B" w:rsidRDefault="00DD2563" w:rsidP="00CC47DD">
      <w:pPr>
        <w:autoSpaceDE w:val="0"/>
        <w:autoSpaceDN w:val="0"/>
        <w:adjustRightInd w:val="0"/>
        <w:spacing w:after="58" w:line="240" w:lineRule="auto"/>
        <w:rPr>
          <w:rFonts w:ascii="Times New Roman" w:hAnsi="Times New Roman" w:cs="Times New Roman"/>
          <w:iCs/>
          <w:sz w:val="24"/>
          <w:szCs w:val="24"/>
        </w:rPr>
      </w:pPr>
    </w:p>
    <w:p w:rsidR="00DD2563" w:rsidRPr="0023209B" w:rsidRDefault="00DD2563" w:rsidP="00832F38">
      <w:pPr>
        <w:autoSpaceDE w:val="0"/>
        <w:autoSpaceDN w:val="0"/>
        <w:adjustRightInd w:val="0"/>
        <w:spacing w:after="58" w:line="180" w:lineRule="auto"/>
        <w:rPr>
          <w:rFonts w:ascii="Times New Roman" w:hAnsi="Times New Roman" w:cs="Times New Roman"/>
          <w:iCs/>
          <w:sz w:val="24"/>
          <w:szCs w:val="24"/>
        </w:rPr>
      </w:pPr>
      <w:r w:rsidRPr="00D54974">
        <w:rPr>
          <w:rFonts w:ascii="Times New Roman" w:hAnsi="Times New Roman" w:cs="Times New Roman"/>
          <w:b/>
          <w:iCs/>
          <w:sz w:val="24"/>
          <w:szCs w:val="24"/>
        </w:rPr>
        <w:t>2.</w:t>
      </w:r>
      <w:r w:rsidR="00116BFA" w:rsidRPr="00116BFA">
        <w:rPr>
          <w:rFonts w:ascii="Times New Roman" w:hAnsi="Times New Roman" w:cs="Times New Roman"/>
          <w:iCs/>
          <w:sz w:val="24"/>
          <w:szCs w:val="24"/>
        </w:rPr>
        <w:t xml:space="preserve"> </w:t>
      </w:r>
      <w:r w:rsidR="00116BFA">
        <w:rPr>
          <w:rFonts w:ascii="Times New Roman" w:hAnsi="Times New Roman" w:cs="Times New Roman"/>
          <w:iCs/>
          <w:sz w:val="24"/>
          <w:szCs w:val="24"/>
        </w:rPr>
        <w:t>Develop and implement promotion on the healthy benefits of water consumption</w:t>
      </w:r>
      <w:r w:rsidR="00116BFA" w:rsidRPr="0023209B">
        <w:rPr>
          <w:rFonts w:ascii="Times New Roman" w:hAnsi="Times New Roman" w:cs="Times New Roman"/>
          <w:iCs/>
          <w:sz w:val="24"/>
          <w:szCs w:val="24"/>
        </w:rPr>
        <w:t xml:space="preserve"> </w:t>
      </w:r>
      <w:r w:rsidRPr="0023209B">
        <w:rPr>
          <w:rFonts w:ascii="Times New Roman" w:hAnsi="Times New Roman" w:cs="Times New Roman"/>
          <w:iCs/>
          <w:sz w:val="24"/>
          <w:szCs w:val="24"/>
        </w:rPr>
        <w:t>__________________________________________________________________</w:t>
      </w:r>
      <w:r w:rsidR="00D54974">
        <w:rPr>
          <w:rFonts w:ascii="Times New Roman" w:hAnsi="Times New Roman" w:cs="Times New Roman"/>
          <w:iCs/>
          <w:sz w:val="24"/>
          <w:szCs w:val="24"/>
        </w:rPr>
        <w:br/>
      </w:r>
      <w:r w:rsidR="00D54974">
        <w:rPr>
          <w:rFonts w:ascii="Times New Roman" w:hAnsi="Times New Roman" w:cs="Times New Roman"/>
          <w:iCs/>
          <w:sz w:val="24"/>
          <w:szCs w:val="24"/>
        </w:rPr>
        <w:br/>
      </w:r>
      <w:r w:rsidRPr="0023209B">
        <w:rPr>
          <w:rFonts w:ascii="Times New Roman" w:hAnsi="Times New Roman" w:cs="Times New Roman"/>
          <w:iCs/>
          <w:sz w:val="24"/>
          <w:szCs w:val="24"/>
        </w:rPr>
        <w:t>______________________________________________</w:t>
      </w:r>
      <w:r w:rsidR="00116BFA">
        <w:rPr>
          <w:rFonts w:ascii="Times New Roman" w:hAnsi="Times New Roman" w:cs="Times New Roman"/>
          <w:iCs/>
          <w:sz w:val="24"/>
          <w:szCs w:val="24"/>
        </w:rPr>
        <w:t>____________________</w:t>
      </w:r>
    </w:p>
    <w:p w:rsidR="00DD2563" w:rsidRPr="0023209B" w:rsidRDefault="00DD2563" w:rsidP="00832F38">
      <w:pPr>
        <w:autoSpaceDE w:val="0"/>
        <w:autoSpaceDN w:val="0"/>
        <w:adjustRightInd w:val="0"/>
        <w:spacing w:after="58" w:line="180" w:lineRule="auto"/>
        <w:rPr>
          <w:rFonts w:ascii="Times New Roman" w:hAnsi="Times New Roman" w:cs="Times New Roman"/>
          <w:iCs/>
          <w:sz w:val="24"/>
          <w:szCs w:val="24"/>
        </w:rPr>
      </w:pPr>
    </w:p>
    <w:p w:rsidR="00DD2563" w:rsidRPr="0023209B" w:rsidRDefault="00832F38" w:rsidP="00832F38">
      <w:pPr>
        <w:autoSpaceDE w:val="0"/>
        <w:autoSpaceDN w:val="0"/>
        <w:adjustRightInd w:val="0"/>
        <w:spacing w:after="58" w:line="180" w:lineRule="auto"/>
        <w:rPr>
          <w:rFonts w:ascii="Times New Roman" w:hAnsi="Times New Roman" w:cs="Times New Roman"/>
          <w:iCs/>
          <w:sz w:val="24"/>
          <w:szCs w:val="24"/>
        </w:rPr>
      </w:pPr>
      <w:r>
        <w:rPr>
          <w:rFonts w:ascii="Times New Roman" w:hAnsi="Times New Roman" w:cs="Times New Roman"/>
          <w:b/>
          <w:iCs/>
          <w:sz w:val="24"/>
          <w:szCs w:val="24"/>
        </w:rPr>
        <w:br/>
      </w:r>
      <w:r w:rsidR="00116BFA">
        <w:rPr>
          <w:rFonts w:ascii="Times New Roman" w:hAnsi="Times New Roman" w:cs="Times New Roman"/>
          <w:b/>
          <w:iCs/>
          <w:sz w:val="24"/>
          <w:szCs w:val="24"/>
        </w:rPr>
        <w:t xml:space="preserve">3. </w:t>
      </w:r>
      <w:r w:rsidR="00116BFA">
        <w:rPr>
          <w:rFonts w:ascii="Times New Roman" w:hAnsi="Times New Roman" w:cs="Times New Roman"/>
          <w:iCs/>
          <w:sz w:val="24"/>
          <w:szCs w:val="24"/>
        </w:rPr>
        <w:t xml:space="preserve">Install an exterior </w:t>
      </w:r>
      <w:r w:rsidR="00116BFA">
        <w:rPr>
          <w:rFonts w:ascii="Times New Roman" w:hAnsi="Times New Roman" w:cs="Times New Roman"/>
          <w:iCs/>
          <w:sz w:val="24"/>
          <w:szCs w:val="24"/>
        </w:rPr>
        <w:t>fountain in the playground area for student and community use.</w:t>
      </w:r>
      <w:r w:rsidR="00D54974">
        <w:rPr>
          <w:rFonts w:ascii="Times New Roman" w:hAnsi="Times New Roman" w:cs="Times New Roman"/>
          <w:iCs/>
          <w:sz w:val="24"/>
          <w:szCs w:val="24"/>
        </w:rPr>
        <w:br/>
      </w:r>
      <w:r w:rsidR="00D54974">
        <w:rPr>
          <w:rFonts w:ascii="Times New Roman" w:hAnsi="Times New Roman" w:cs="Times New Roman"/>
          <w:iCs/>
          <w:sz w:val="24"/>
          <w:szCs w:val="24"/>
        </w:rPr>
        <w:br/>
      </w:r>
      <w:r w:rsidR="00DD2563" w:rsidRPr="0023209B">
        <w:rPr>
          <w:rFonts w:ascii="Times New Roman" w:hAnsi="Times New Roman" w:cs="Times New Roman"/>
          <w:iCs/>
          <w:sz w:val="24"/>
          <w:szCs w:val="24"/>
        </w:rPr>
        <w:t>_____________________________________________________________________________</w:t>
      </w:r>
      <w:r w:rsidR="00D54974">
        <w:rPr>
          <w:rFonts w:ascii="Times New Roman" w:hAnsi="Times New Roman" w:cs="Times New Roman"/>
          <w:iCs/>
          <w:sz w:val="24"/>
          <w:szCs w:val="24"/>
        </w:rPr>
        <w:t>_</w:t>
      </w:r>
      <w:r w:rsidR="00D54974">
        <w:rPr>
          <w:rFonts w:ascii="Times New Roman" w:hAnsi="Times New Roman" w:cs="Times New Roman"/>
          <w:iCs/>
          <w:sz w:val="24"/>
          <w:szCs w:val="24"/>
        </w:rPr>
        <w:br/>
      </w:r>
      <w:r w:rsidR="00D54974">
        <w:rPr>
          <w:rFonts w:ascii="Times New Roman" w:hAnsi="Times New Roman" w:cs="Times New Roman"/>
          <w:iCs/>
          <w:sz w:val="24"/>
          <w:szCs w:val="24"/>
        </w:rPr>
        <w:br/>
      </w:r>
      <w:r w:rsidR="00DD2563" w:rsidRPr="0023209B">
        <w:rPr>
          <w:rFonts w:ascii="Times New Roman" w:hAnsi="Times New Roman" w:cs="Times New Roman"/>
          <w:iCs/>
          <w:sz w:val="24"/>
          <w:szCs w:val="24"/>
        </w:rPr>
        <w:t>_______________________________________________</w:t>
      </w:r>
      <w:r w:rsidR="00D54974">
        <w:rPr>
          <w:rFonts w:ascii="Times New Roman" w:hAnsi="Times New Roman" w:cs="Times New Roman"/>
          <w:iCs/>
          <w:sz w:val="24"/>
          <w:szCs w:val="24"/>
        </w:rPr>
        <w:t>_______________________________</w:t>
      </w:r>
    </w:p>
    <w:p w:rsidR="00CC47DD" w:rsidRPr="0023209B" w:rsidRDefault="00CC47DD" w:rsidP="00832F38">
      <w:pPr>
        <w:autoSpaceDE w:val="0"/>
        <w:autoSpaceDN w:val="0"/>
        <w:adjustRightInd w:val="0"/>
        <w:spacing w:after="58" w:line="180" w:lineRule="auto"/>
        <w:rPr>
          <w:rFonts w:ascii="Times New Roman" w:hAnsi="Times New Roman" w:cs="Times New Roman"/>
          <w:sz w:val="24"/>
          <w:szCs w:val="24"/>
        </w:rPr>
      </w:pPr>
      <w:bookmarkStart w:id="0" w:name="_GoBack"/>
      <w:bookmarkEnd w:id="0"/>
    </w:p>
    <w:p w:rsidR="00DD2563" w:rsidRPr="0023209B" w:rsidRDefault="00832F38" w:rsidP="00832F38">
      <w:pPr>
        <w:autoSpaceDE w:val="0"/>
        <w:autoSpaceDN w:val="0"/>
        <w:adjustRightInd w:val="0"/>
        <w:spacing w:after="58" w:line="180" w:lineRule="auto"/>
        <w:rPr>
          <w:rFonts w:ascii="Times New Roman" w:hAnsi="Times New Roman" w:cs="Times New Roman"/>
          <w:iCs/>
          <w:sz w:val="24"/>
          <w:szCs w:val="24"/>
        </w:rPr>
      </w:pPr>
      <w:r>
        <w:rPr>
          <w:rFonts w:ascii="Times New Roman" w:hAnsi="Times New Roman" w:cs="Times New Roman"/>
          <w:b/>
          <w:iCs/>
          <w:sz w:val="24"/>
          <w:szCs w:val="24"/>
        </w:rPr>
        <w:br/>
      </w:r>
      <w:r w:rsidR="00116BFA">
        <w:rPr>
          <w:rFonts w:ascii="Times New Roman" w:hAnsi="Times New Roman" w:cs="Times New Roman"/>
          <w:b/>
          <w:iCs/>
          <w:sz w:val="24"/>
          <w:szCs w:val="24"/>
        </w:rPr>
        <w:t xml:space="preserve">4. </w:t>
      </w:r>
      <w:r w:rsidR="00116BFA">
        <w:rPr>
          <w:rFonts w:ascii="Times New Roman" w:hAnsi="Times New Roman" w:cs="Times New Roman"/>
          <w:iCs/>
          <w:sz w:val="24"/>
          <w:szCs w:val="24"/>
        </w:rPr>
        <w:t xml:space="preserve">Install </w:t>
      </w:r>
      <w:r w:rsidR="00116BFA">
        <w:rPr>
          <w:rFonts w:ascii="Times New Roman" w:hAnsi="Times New Roman" w:cs="Times New Roman"/>
          <w:iCs/>
          <w:sz w:val="24"/>
          <w:szCs w:val="24"/>
        </w:rPr>
        <w:t>an additional water bottle filling station</w:t>
      </w:r>
      <w:r w:rsidR="00116BFA">
        <w:rPr>
          <w:rFonts w:ascii="Times New Roman" w:hAnsi="Times New Roman" w:cs="Times New Roman"/>
          <w:iCs/>
          <w:sz w:val="24"/>
          <w:szCs w:val="24"/>
        </w:rPr>
        <w:t xml:space="preserve"> and promote use of reusable bottles.</w:t>
      </w:r>
      <w:r w:rsidR="00D54974">
        <w:rPr>
          <w:rFonts w:ascii="Times New Roman" w:hAnsi="Times New Roman" w:cs="Times New Roman"/>
          <w:iCs/>
          <w:sz w:val="24"/>
          <w:szCs w:val="24"/>
        </w:rPr>
        <w:br/>
      </w:r>
      <w:r w:rsidR="00D54974">
        <w:rPr>
          <w:rFonts w:ascii="Times New Roman" w:hAnsi="Times New Roman" w:cs="Times New Roman"/>
          <w:iCs/>
          <w:sz w:val="24"/>
          <w:szCs w:val="24"/>
        </w:rPr>
        <w:br/>
      </w:r>
      <w:r w:rsidR="00DD2563" w:rsidRPr="0023209B">
        <w:rPr>
          <w:rFonts w:ascii="Times New Roman" w:hAnsi="Times New Roman" w:cs="Times New Roman"/>
          <w:iCs/>
          <w:sz w:val="24"/>
          <w:szCs w:val="24"/>
        </w:rPr>
        <w:t>_____________________________________________________________________________</w:t>
      </w:r>
      <w:r w:rsidR="00D54974">
        <w:rPr>
          <w:rFonts w:ascii="Times New Roman" w:hAnsi="Times New Roman" w:cs="Times New Roman"/>
          <w:iCs/>
          <w:sz w:val="24"/>
          <w:szCs w:val="24"/>
        </w:rPr>
        <w:t>_</w:t>
      </w:r>
      <w:r w:rsidR="00D54974">
        <w:rPr>
          <w:rFonts w:ascii="Times New Roman" w:hAnsi="Times New Roman" w:cs="Times New Roman"/>
          <w:iCs/>
          <w:sz w:val="24"/>
          <w:szCs w:val="24"/>
        </w:rPr>
        <w:br/>
      </w:r>
      <w:r w:rsidR="00D54974">
        <w:rPr>
          <w:rFonts w:ascii="Times New Roman" w:hAnsi="Times New Roman" w:cs="Times New Roman"/>
          <w:iCs/>
          <w:sz w:val="24"/>
          <w:szCs w:val="24"/>
        </w:rPr>
        <w:br/>
      </w:r>
      <w:r w:rsidR="00DD2563" w:rsidRPr="0023209B">
        <w:rPr>
          <w:rFonts w:ascii="Times New Roman" w:hAnsi="Times New Roman" w:cs="Times New Roman"/>
          <w:iCs/>
          <w:sz w:val="24"/>
          <w:szCs w:val="24"/>
        </w:rPr>
        <w:t>_______________________________________________</w:t>
      </w:r>
      <w:r w:rsidR="00D54974">
        <w:rPr>
          <w:rFonts w:ascii="Times New Roman" w:hAnsi="Times New Roman" w:cs="Times New Roman"/>
          <w:iCs/>
          <w:sz w:val="24"/>
          <w:szCs w:val="24"/>
        </w:rPr>
        <w:t>_______________________________</w:t>
      </w:r>
    </w:p>
    <w:p w:rsidR="0085303F" w:rsidRDefault="0085303F">
      <w:pPr>
        <w:rPr>
          <w:rFonts w:ascii="Times New Roman" w:hAnsi="Times New Roman" w:cs="Times New Roman"/>
          <w:b/>
          <w:sz w:val="24"/>
          <w:szCs w:val="24"/>
        </w:rPr>
      </w:pPr>
    </w:p>
    <w:p w:rsidR="001D1183" w:rsidRDefault="001D1183">
      <w:pPr>
        <w:rPr>
          <w:rFonts w:ascii="Times New Roman" w:hAnsi="Times New Roman" w:cs="Times New Roman"/>
          <w:iCs/>
          <w:sz w:val="24"/>
          <w:szCs w:val="24"/>
        </w:rPr>
      </w:pPr>
      <w:r>
        <w:rPr>
          <w:rFonts w:ascii="Times New Roman" w:hAnsi="Times New Roman" w:cs="Times New Roman"/>
          <w:b/>
          <w:iCs/>
          <w:sz w:val="24"/>
          <w:szCs w:val="24"/>
        </w:rPr>
        <w:t>5</w:t>
      </w:r>
      <w:r w:rsidRPr="00D54974">
        <w:rPr>
          <w:rFonts w:ascii="Times New Roman" w:hAnsi="Times New Roman" w:cs="Times New Roman"/>
          <w:b/>
          <w:iCs/>
          <w:sz w:val="24"/>
          <w:szCs w:val="24"/>
        </w:rPr>
        <w:t>.</w:t>
      </w:r>
      <w:r w:rsidRPr="0023209B">
        <w:rPr>
          <w:rFonts w:ascii="Times New Roman" w:hAnsi="Times New Roman" w:cs="Times New Roman"/>
          <w:iCs/>
          <w:sz w:val="24"/>
          <w:szCs w:val="24"/>
        </w:rPr>
        <w:t>____________________________________________________________________________</w:t>
      </w:r>
      <w:r>
        <w:rPr>
          <w:rFonts w:ascii="Times New Roman" w:hAnsi="Times New Roman" w:cs="Times New Roman"/>
          <w:iCs/>
          <w:sz w:val="24"/>
          <w:szCs w:val="24"/>
        </w:rPr>
        <w:br/>
      </w:r>
      <w:r>
        <w:rPr>
          <w:rFonts w:ascii="Times New Roman" w:hAnsi="Times New Roman" w:cs="Times New Roman"/>
          <w:iCs/>
          <w:sz w:val="24"/>
          <w:szCs w:val="24"/>
        </w:rPr>
        <w:br/>
      </w:r>
      <w:r w:rsidRPr="0023209B">
        <w:rPr>
          <w:rFonts w:ascii="Times New Roman" w:hAnsi="Times New Roman" w:cs="Times New Roman"/>
          <w:iCs/>
          <w:sz w:val="24"/>
          <w:szCs w:val="24"/>
        </w:rPr>
        <w:t>_____________________________________________________________________________</w:t>
      </w:r>
      <w:r>
        <w:rPr>
          <w:rFonts w:ascii="Times New Roman" w:hAnsi="Times New Roman" w:cs="Times New Roman"/>
          <w:iCs/>
          <w:sz w:val="24"/>
          <w:szCs w:val="24"/>
        </w:rPr>
        <w:t>_</w:t>
      </w:r>
      <w:r>
        <w:rPr>
          <w:rFonts w:ascii="Times New Roman" w:hAnsi="Times New Roman" w:cs="Times New Roman"/>
          <w:iCs/>
          <w:sz w:val="24"/>
          <w:szCs w:val="24"/>
        </w:rPr>
        <w:br/>
      </w:r>
      <w:r>
        <w:rPr>
          <w:rFonts w:ascii="Times New Roman" w:hAnsi="Times New Roman" w:cs="Times New Roman"/>
          <w:iCs/>
          <w:sz w:val="24"/>
          <w:szCs w:val="24"/>
        </w:rPr>
        <w:br/>
      </w:r>
      <w:r w:rsidRPr="0023209B">
        <w:rPr>
          <w:rFonts w:ascii="Times New Roman" w:hAnsi="Times New Roman" w:cs="Times New Roman"/>
          <w:iCs/>
          <w:sz w:val="24"/>
          <w:szCs w:val="24"/>
        </w:rPr>
        <w:t>_______________________________________________</w:t>
      </w:r>
      <w:r>
        <w:rPr>
          <w:rFonts w:ascii="Times New Roman" w:hAnsi="Times New Roman" w:cs="Times New Roman"/>
          <w:iCs/>
          <w:sz w:val="24"/>
          <w:szCs w:val="24"/>
        </w:rPr>
        <w:t>_______________________________</w:t>
      </w:r>
    </w:p>
    <w:p w:rsidR="001D1183" w:rsidRPr="0023209B" w:rsidRDefault="001D1183" w:rsidP="001D1183">
      <w:pPr>
        <w:autoSpaceDE w:val="0"/>
        <w:autoSpaceDN w:val="0"/>
        <w:adjustRightInd w:val="0"/>
        <w:spacing w:after="58" w:line="240" w:lineRule="auto"/>
        <w:rPr>
          <w:rFonts w:ascii="Times New Roman" w:hAnsi="Times New Roman" w:cs="Times New Roman"/>
          <w:iCs/>
          <w:sz w:val="24"/>
          <w:szCs w:val="24"/>
        </w:rPr>
      </w:pPr>
    </w:p>
    <w:p w:rsidR="001D1183" w:rsidRPr="0023209B" w:rsidRDefault="001D1183" w:rsidP="001D1183">
      <w:pPr>
        <w:autoSpaceDE w:val="0"/>
        <w:autoSpaceDN w:val="0"/>
        <w:adjustRightInd w:val="0"/>
        <w:spacing w:after="58" w:line="180" w:lineRule="auto"/>
        <w:rPr>
          <w:rFonts w:ascii="Times New Roman" w:hAnsi="Times New Roman" w:cs="Times New Roman"/>
          <w:iCs/>
          <w:sz w:val="24"/>
          <w:szCs w:val="24"/>
        </w:rPr>
      </w:pPr>
      <w:r>
        <w:rPr>
          <w:rFonts w:ascii="Times New Roman" w:hAnsi="Times New Roman" w:cs="Times New Roman"/>
          <w:b/>
          <w:iCs/>
          <w:sz w:val="24"/>
          <w:szCs w:val="24"/>
        </w:rPr>
        <w:t>6</w:t>
      </w:r>
      <w:r w:rsidRPr="00D54974">
        <w:rPr>
          <w:rFonts w:ascii="Times New Roman" w:hAnsi="Times New Roman" w:cs="Times New Roman"/>
          <w:b/>
          <w:iCs/>
          <w:sz w:val="24"/>
          <w:szCs w:val="24"/>
        </w:rPr>
        <w:t>.</w:t>
      </w:r>
      <w:r w:rsidRPr="0023209B">
        <w:rPr>
          <w:rFonts w:ascii="Times New Roman" w:hAnsi="Times New Roman" w:cs="Times New Roman"/>
          <w:iCs/>
          <w:sz w:val="24"/>
          <w:szCs w:val="24"/>
        </w:rPr>
        <w:t>____________________________________________________________________________</w:t>
      </w:r>
      <w:r>
        <w:rPr>
          <w:rFonts w:ascii="Times New Roman" w:hAnsi="Times New Roman" w:cs="Times New Roman"/>
          <w:iCs/>
          <w:sz w:val="24"/>
          <w:szCs w:val="24"/>
        </w:rPr>
        <w:br/>
      </w:r>
      <w:r>
        <w:rPr>
          <w:rFonts w:ascii="Times New Roman" w:hAnsi="Times New Roman" w:cs="Times New Roman"/>
          <w:iCs/>
          <w:sz w:val="24"/>
          <w:szCs w:val="24"/>
        </w:rPr>
        <w:br/>
      </w:r>
      <w:r w:rsidRPr="0023209B">
        <w:rPr>
          <w:rFonts w:ascii="Times New Roman" w:hAnsi="Times New Roman" w:cs="Times New Roman"/>
          <w:iCs/>
          <w:sz w:val="24"/>
          <w:szCs w:val="24"/>
        </w:rPr>
        <w:t>______________________________________________________________________________</w:t>
      </w:r>
      <w:r>
        <w:rPr>
          <w:rFonts w:ascii="Times New Roman" w:hAnsi="Times New Roman" w:cs="Times New Roman"/>
          <w:iCs/>
          <w:sz w:val="24"/>
          <w:szCs w:val="24"/>
        </w:rPr>
        <w:br/>
      </w:r>
      <w:r>
        <w:rPr>
          <w:rFonts w:ascii="Times New Roman" w:hAnsi="Times New Roman" w:cs="Times New Roman"/>
          <w:iCs/>
          <w:sz w:val="24"/>
          <w:szCs w:val="24"/>
        </w:rPr>
        <w:br/>
      </w:r>
      <w:r w:rsidRPr="0023209B">
        <w:rPr>
          <w:rFonts w:ascii="Times New Roman" w:hAnsi="Times New Roman" w:cs="Times New Roman"/>
          <w:iCs/>
          <w:sz w:val="24"/>
          <w:szCs w:val="24"/>
        </w:rPr>
        <w:t>______________________________________________________________________________</w:t>
      </w:r>
    </w:p>
    <w:p w:rsidR="001D1183" w:rsidRPr="0023209B" w:rsidRDefault="001D1183" w:rsidP="001D1183">
      <w:pPr>
        <w:autoSpaceDE w:val="0"/>
        <w:autoSpaceDN w:val="0"/>
        <w:adjustRightInd w:val="0"/>
        <w:spacing w:after="58" w:line="180" w:lineRule="auto"/>
        <w:rPr>
          <w:rFonts w:ascii="Times New Roman" w:hAnsi="Times New Roman" w:cs="Times New Roman"/>
          <w:iCs/>
          <w:sz w:val="24"/>
          <w:szCs w:val="24"/>
        </w:rPr>
      </w:pPr>
    </w:p>
    <w:p w:rsidR="001D1183" w:rsidRDefault="001D1183" w:rsidP="001D1183">
      <w:pPr>
        <w:autoSpaceDE w:val="0"/>
        <w:autoSpaceDN w:val="0"/>
        <w:adjustRightInd w:val="0"/>
        <w:spacing w:after="58" w:line="180" w:lineRule="auto"/>
        <w:rPr>
          <w:rFonts w:ascii="Times New Roman" w:hAnsi="Times New Roman" w:cs="Times New Roman"/>
          <w:b/>
          <w:sz w:val="24"/>
          <w:szCs w:val="24"/>
        </w:rPr>
      </w:pPr>
      <w:r>
        <w:rPr>
          <w:rFonts w:ascii="Times New Roman" w:hAnsi="Times New Roman" w:cs="Times New Roman"/>
          <w:b/>
          <w:iCs/>
          <w:sz w:val="24"/>
          <w:szCs w:val="24"/>
        </w:rPr>
        <w:br/>
      </w:r>
    </w:p>
    <w:p w:rsidR="001D1183" w:rsidRDefault="001D1183">
      <w:pPr>
        <w:rPr>
          <w:rFonts w:ascii="Times New Roman" w:hAnsi="Times New Roman" w:cs="Times New Roman"/>
          <w:b/>
          <w:sz w:val="24"/>
          <w:szCs w:val="24"/>
        </w:rPr>
      </w:pPr>
    </w:p>
    <w:sectPr w:rsidR="001D1183" w:rsidSect="0026462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DFE" w:rsidRDefault="00D13DFE" w:rsidP="00E417A9">
      <w:pPr>
        <w:spacing w:after="0" w:line="240" w:lineRule="auto"/>
      </w:pPr>
      <w:r>
        <w:separator/>
      </w:r>
    </w:p>
  </w:endnote>
  <w:endnote w:type="continuationSeparator" w:id="0">
    <w:p w:rsidR="00D13DFE" w:rsidRDefault="00D13DFE" w:rsidP="00E4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760159"/>
      <w:docPartObj>
        <w:docPartGallery w:val="Page Numbers (Bottom of Page)"/>
        <w:docPartUnique/>
      </w:docPartObj>
    </w:sdtPr>
    <w:sdtEndPr>
      <w:rPr>
        <w:noProof/>
      </w:rPr>
    </w:sdtEndPr>
    <w:sdtContent>
      <w:p w:rsidR="00264629" w:rsidRPr="005411BA" w:rsidRDefault="00264629" w:rsidP="005411BA">
        <w:pPr>
          <w:autoSpaceDE w:val="0"/>
          <w:autoSpaceDN w:val="0"/>
          <w:adjustRightInd w:val="0"/>
          <w:spacing w:after="58" w:line="240" w:lineRule="auto"/>
          <w:rPr>
            <w:rFonts w:ascii="Times New Roman" w:hAnsi="Times New Roman" w:cs="Times New Roman"/>
            <w:b/>
            <w:sz w:val="20"/>
            <w:szCs w:val="20"/>
          </w:rPr>
        </w:pPr>
        <w:r w:rsidRPr="005411BA">
          <w:rPr>
            <w:rFonts w:ascii="Arial" w:hAnsi="Arial" w:cs="Arial"/>
            <w:sz w:val="20"/>
            <w:szCs w:val="20"/>
          </w:rPr>
          <w:t xml:space="preserve">Source: Centers for Disease Control and Prevention. </w:t>
        </w:r>
        <w:r w:rsidRPr="001D1183">
          <w:rPr>
            <w:rFonts w:ascii="Arial" w:hAnsi="Arial" w:cs="Arial"/>
            <w:i/>
            <w:sz w:val="20"/>
            <w:szCs w:val="20"/>
            <w:u w:val="single"/>
          </w:rPr>
          <w:t>Increasing Access to Drinking Water in Schools</w:t>
        </w:r>
        <w:r w:rsidRPr="005411BA">
          <w:rPr>
            <w:rFonts w:ascii="Arial" w:hAnsi="Arial" w:cs="Arial"/>
            <w:sz w:val="20"/>
            <w:szCs w:val="20"/>
          </w:rPr>
          <w:t xml:space="preserve">, Appendix </w:t>
        </w:r>
        <w:r>
          <w:rPr>
            <w:rFonts w:ascii="Arial" w:hAnsi="Arial" w:cs="Arial"/>
            <w:sz w:val="20"/>
            <w:szCs w:val="20"/>
          </w:rPr>
          <w:t>1</w:t>
        </w:r>
        <w:r w:rsidRPr="005411BA">
          <w:rPr>
            <w:rFonts w:ascii="Arial" w:hAnsi="Arial" w:cs="Arial"/>
            <w:sz w:val="20"/>
            <w:szCs w:val="20"/>
          </w:rPr>
          <w:t>. Atlanta GA: US Dept. of Health and Human Services; 2014.</w:t>
        </w:r>
      </w:p>
      <w:p w:rsidR="00264629" w:rsidRDefault="00264629">
        <w:pPr>
          <w:pStyle w:val="Footer"/>
          <w:jc w:val="center"/>
        </w:pPr>
      </w:p>
      <w:p w:rsidR="00264629" w:rsidRDefault="00264629">
        <w:pPr>
          <w:pStyle w:val="Footer"/>
          <w:jc w:val="center"/>
        </w:pPr>
        <w:r>
          <w:fldChar w:fldCharType="begin"/>
        </w:r>
        <w:r>
          <w:instrText xml:space="preserve"> PAGE   \* MERGEFORMAT </w:instrText>
        </w:r>
        <w:r>
          <w:fldChar w:fldCharType="separate"/>
        </w:r>
        <w:r w:rsidR="00116BF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DFE" w:rsidRDefault="00D13DFE" w:rsidP="00E417A9">
      <w:pPr>
        <w:spacing w:after="0" w:line="240" w:lineRule="auto"/>
      </w:pPr>
      <w:r>
        <w:separator/>
      </w:r>
    </w:p>
  </w:footnote>
  <w:footnote w:type="continuationSeparator" w:id="0">
    <w:p w:rsidR="00D13DFE" w:rsidRDefault="00D13DFE" w:rsidP="00E41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7876A5"/>
    <w:multiLevelType w:val="hybridMultilevel"/>
    <w:tmpl w:val="93972E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341B07"/>
    <w:multiLevelType w:val="hybridMultilevel"/>
    <w:tmpl w:val="7C8ED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66839"/>
    <w:multiLevelType w:val="hybridMultilevel"/>
    <w:tmpl w:val="2824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20E59"/>
    <w:multiLevelType w:val="hybridMultilevel"/>
    <w:tmpl w:val="370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4A3C7"/>
    <w:multiLevelType w:val="hybridMultilevel"/>
    <w:tmpl w:val="81AA0A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6C"/>
    <w:rsid w:val="00033176"/>
    <w:rsid w:val="0003653A"/>
    <w:rsid w:val="000648B1"/>
    <w:rsid w:val="00065E33"/>
    <w:rsid w:val="0007604D"/>
    <w:rsid w:val="00080136"/>
    <w:rsid w:val="000A6994"/>
    <w:rsid w:val="000B03EB"/>
    <w:rsid w:val="000B2318"/>
    <w:rsid w:val="000C4806"/>
    <w:rsid w:val="000D01CC"/>
    <w:rsid w:val="000F1051"/>
    <w:rsid w:val="00100BAE"/>
    <w:rsid w:val="00101C80"/>
    <w:rsid w:val="00107561"/>
    <w:rsid w:val="001164D9"/>
    <w:rsid w:val="00116BFA"/>
    <w:rsid w:val="00122693"/>
    <w:rsid w:val="00125CE4"/>
    <w:rsid w:val="00131792"/>
    <w:rsid w:val="0013219C"/>
    <w:rsid w:val="0013595D"/>
    <w:rsid w:val="00137CC1"/>
    <w:rsid w:val="00151F0E"/>
    <w:rsid w:val="001544A3"/>
    <w:rsid w:val="00184C44"/>
    <w:rsid w:val="001A4998"/>
    <w:rsid w:val="001C49AA"/>
    <w:rsid w:val="001D1183"/>
    <w:rsid w:val="001D7FC2"/>
    <w:rsid w:val="0020035A"/>
    <w:rsid w:val="00202E4A"/>
    <w:rsid w:val="00216309"/>
    <w:rsid w:val="00226406"/>
    <w:rsid w:val="0023209B"/>
    <w:rsid w:val="00242C05"/>
    <w:rsid w:val="00244161"/>
    <w:rsid w:val="00256BCC"/>
    <w:rsid w:val="00264629"/>
    <w:rsid w:val="002B250D"/>
    <w:rsid w:val="002E2288"/>
    <w:rsid w:val="002F0020"/>
    <w:rsid w:val="002F6060"/>
    <w:rsid w:val="00342D01"/>
    <w:rsid w:val="00347AE3"/>
    <w:rsid w:val="00366237"/>
    <w:rsid w:val="0039264B"/>
    <w:rsid w:val="003A0A59"/>
    <w:rsid w:val="003D4FA9"/>
    <w:rsid w:val="003E4F6C"/>
    <w:rsid w:val="004108F0"/>
    <w:rsid w:val="00426877"/>
    <w:rsid w:val="004357C1"/>
    <w:rsid w:val="004401D3"/>
    <w:rsid w:val="0045604F"/>
    <w:rsid w:val="004719A6"/>
    <w:rsid w:val="004A3BA0"/>
    <w:rsid w:val="004B2210"/>
    <w:rsid w:val="004B7442"/>
    <w:rsid w:val="004C0711"/>
    <w:rsid w:val="004C79F6"/>
    <w:rsid w:val="004D31BA"/>
    <w:rsid w:val="004E5B2E"/>
    <w:rsid w:val="004F3774"/>
    <w:rsid w:val="00506AFD"/>
    <w:rsid w:val="00507F4A"/>
    <w:rsid w:val="005337B9"/>
    <w:rsid w:val="005411BA"/>
    <w:rsid w:val="00542153"/>
    <w:rsid w:val="00544222"/>
    <w:rsid w:val="0055697F"/>
    <w:rsid w:val="0059007D"/>
    <w:rsid w:val="0059676D"/>
    <w:rsid w:val="005F7A2D"/>
    <w:rsid w:val="00613215"/>
    <w:rsid w:val="00636183"/>
    <w:rsid w:val="00646DAA"/>
    <w:rsid w:val="006619A4"/>
    <w:rsid w:val="006620EA"/>
    <w:rsid w:val="00675534"/>
    <w:rsid w:val="006A2BEF"/>
    <w:rsid w:val="00724AC4"/>
    <w:rsid w:val="007275A7"/>
    <w:rsid w:val="00730379"/>
    <w:rsid w:val="007320E1"/>
    <w:rsid w:val="00736C22"/>
    <w:rsid w:val="007406D0"/>
    <w:rsid w:val="0076400C"/>
    <w:rsid w:val="007860FF"/>
    <w:rsid w:val="007A4BFE"/>
    <w:rsid w:val="007C29C9"/>
    <w:rsid w:val="007C7024"/>
    <w:rsid w:val="007F1D76"/>
    <w:rsid w:val="007F6A82"/>
    <w:rsid w:val="008207FB"/>
    <w:rsid w:val="00832F38"/>
    <w:rsid w:val="00840AE3"/>
    <w:rsid w:val="0085303F"/>
    <w:rsid w:val="008742D1"/>
    <w:rsid w:val="00875CA5"/>
    <w:rsid w:val="008B1C53"/>
    <w:rsid w:val="008D646C"/>
    <w:rsid w:val="008E3F7D"/>
    <w:rsid w:val="008E5074"/>
    <w:rsid w:val="008F07FC"/>
    <w:rsid w:val="009412BC"/>
    <w:rsid w:val="009457BB"/>
    <w:rsid w:val="00964C8A"/>
    <w:rsid w:val="009660B0"/>
    <w:rsid w:val="00967FA1"/>
    <w:rsid w:val="009709B7"/>
    <w:rsid w:val="00976274"/>
    <w:rsid w:val="00993F03"/>
    <w:rsid w:val="009B08DB"/>
    <w:rsid w:val="009C2A73"/>
    <w:rsid w:val="009D7431"/>
    <w:rsid w:val="00A0115B"/>
    <w:rsid w:val="00A214AC"/>
    <w:rsid w:val="00A678B2"/>
    <w:rsid w:val="00A93F3B"/>
    <w:rsid w:val="00A97802"/>
    <w:rsid w:val="00AA2E2E"/>
    <w:rsid w:val="00AB6404"/>
    <w:rsid w:val="00AC48B9"/>
    <w:rsid w:val="00AE4963"/>
    <w:rsid w:val="00AF2C4B"/>
    <w:rsid w:val="00AF5E00"/>
    <w:rsid w:val="00AF606E"/>
    <w:rsid w:val="00B24834"/>
    <w:rsid w:val="00B4373A"/>
    <w:rsid w:val="00B52993"/>
    <w:rsid w:val="00B5586B"/>
    <w:rsid w:val="00B7375C"/>
    <w:rsid w:val="00B81BAA"/>
    <w:rsid w:val="00B97115"/>
    <w:rsid w:val="00BD165F"/>
    <w:rsid w:val="00BE729C"/>
    <w:rsid w:val="00C15CA6"/>
    <w:rsid w:val="00C51369"/>
    <w:rsid w:val="00C54E58"/>
    <w:rsid w:val="00C9723A"/>
    <w:rsid w:val="00CB4161"/>
    <w:rsid w:val="00CC47DD"/>
    <w:rsid w:val="00CE355E"/>
    <w:rsid w:val="00D13DFE"/>
    <w:rsid w:val="00D241C8"/>
    <w:rsid w:val="00D52EF9"/>
    <w:rsid w:val="00D54974"/>
    <w:rsid w:val="00D63543"/>
    <w:rsid w:val="00D7659C"/>
    <w:rsid w:val="00D7787A"/>
    <w:rsid w:val="00D852E3"/>
    <w:rsid w:val="00D9366C"/>
    <w:rsid w:val="00DC2C33"/>
    <w:rsid w:val="00DC568E"/>
    <w:rsid w:val="00DD2563"/>
    <w:rsid w:val="00DD6F08"/>
    <w:rsid w:val="00E00FAB"/>
    <w:rsid w:val="00E052B8"/>
    <w:rsid w:val="00E40EC8"/>
    <w:rsid w:val="00E417A9"/>
    <w:rsid w:val="00E515DE"/>
    <w:rsid w:val="00E72B71"/>
    <w:rsid w:val="00EA04EC"/>
    <w:rsid w:val="00EE6DC1"/>
    <w:rsid w:val="00F131ED"/>
    <w:rsid w:val="00F41E02"/>
    <w:rsid w:val="00F464D6"/>
    <w:rsid w:val="00F558E6"/>
    <w:rsid w:val="00F567A4"/>
    <w:rsid w:val="00F57E7C"/>
    <w:rsid w:val="00F9556E"/>
    <w:rsid w:val="00FC2EDC"/>
    <w:rsid w:val="00FC68EA"/>
    <w:rsid w:val="00FD4982"/>
    <w:rsid w:val="00FE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6C06D-4A6F-478B-A3D2-836281AF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A6"/>
    <w:pPr>
      <w:ind w:left="720"/>
      <w:contextualSpacing/>
    </w:pPr>
  </w:style>
  <w:style w:type="character" w:styleId="Hyperlink">
    <w:name w:val="Hyperlink"/>
    <w:basedOn w:val="DefaultParagraphFont"/>
    <w:uiPriority w:val="99"/>
    <w:unhideWhenUsed/>
    <w:rsid w:val="00C54E58"/>
    <w:rPr>
      <w:color w:val="0563C1" w:themeColor="hyperlink"/>
      <w:u w:val="single"/>
    </w:rPr>
  </w:style>
  <w:style w:type="paragraph" w:customStyle="1" w:styleId="Default">
    <w:name w:val="Default"/>
    <w:rsid w:val="007406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3">
    <w:name w:val="A13"/>
    <w:uiPriority w:val="99"/>
    <w:rsid w:val="007406D0"/>
    <w:rPr>
      <w:color w:val="000000"/>
      <w:sz w:val="22"/>
      <w:szCs w:val="22"/>
      <w:u w:val="single"/>
    </w:rPr>
  </w:style>
  <w:style w:type="character" w:customStyle="1" w:styleId="A9">
    <w:name w:val="A9"/>
    <w:uiPriority w:val="99"/>
    <w:rsid w:val="007406D0"/>
    <w:rPr>
      <w:color w:val="000000"/>
      <w:sz w:val="22"/>
      <w:szCs w:val="22"/>
    </w:rPr>
  </w:style>
  <w:style w:type="table" w:styleId="TableGrid">
    <w:name w:val="Table Grid"/>
    <w:basedOn w:val="TableNormal"/>
    <w:uiPriority w:val="39"/>
    <w:rsid w:val="003A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Default"/>
    <w:next w:val="Default"/>
    <w:uiPriority w:val="99"/>
    <w:rsid w:val="00CC47DD"/>
    <w:pPr>
      <w:spacing w:line="241" w:lineRule="atLeast"/>
    </w:pPr>
    <w:rPr>
      <w:rFonts w:ascii="Minion Pro" w:hAnsi="Minion Pro" w:cstheme="minorBidi"/>
      <w:color w:val="auto"/>
    </w:rPr>
  </w:style>
  <w:style w:type="paragraph" w:styleId="Header">
    <w:name w:val="header"/>
    <w:basedOn w:val="Normal"/>
    <w:link w:val="HeaderChar"/>
    <w:uiPriority w:val="99"/>
    <w:unhideWhenUsed/>
    <w:rsid w:val="00E4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A9"/>
  </w:style>
  <w:style w:type="paragraph" w:styleId="Footer">
    <w:name w:val="footer"/>
    <w:basedOn w:val="Normal"/>
    <w:link w:val="FooterChar"/>
    <w:uiPriority w:val="99"/>
    <w:unhideWhenUsed/>
    <w:rsid w:val="00E4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A9"/>
  </w:style>
  <w:style w:type="paragraph" w:styleId="BalloonText">
    <w:name w:val="Balloon Text"/>
    <w:basedOn w:val="Normal"/>
    <w:link w:val="BalloonTextChar"/>
    <w:uiPriority w:val="99"/>
    <w:semiHidden/>
    <w:unhideWhenUsed/>
    <w:rsid w:val="00BE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9C"/>
    <w:rPr>
      <w:rFonts w:ascii="Tahoma" w:hAnsi="Tahoma" w:cs="Tahoma"/>
      <w:sz w:val="16"/>
      <w:szCs w:val="16"/>
    </w:rPr>
  </w:style>
  <w:style w:type="character" w:styleId="CommentReference">
    <w:name w:val="annotation reference"/>
    <w:basedOn w:val="DefaultParagraphFont"/>
    <w:uiPriority w:val="99"/>
    <w:semiHidden/>
    <w:unhideWhenUsed/>
    <w:rsid w:val="00426877"/>
    <w:rPr>
      <w:sz w:val="16"/>
      <w:szCs w:val="16"/>
    </w:rPr>
  </w:style>
  <w:style w:type="paragraph" w:styleId="CommentText">
    <w:name w:val="annotation text"/>
    <w:basedOn w:val="Normal"/>
    <w:link w:val="CommentTextChar"/>
    <w:uiPriority w:val="99"/>
    <w:semiHidden/>
    <w:unhideWhenUsed/>
    <w:rsid w:val="00426877"/>
    <w:pPr>
      <w:spacing w:line="240" w:lineRule="auto"/>
    </w:pPr>
    <w:rPr>
      <w:sz w:val="20"/>
      <w:szCs w:val="20"/>
    </w:rPr>
  </w:style>
  <w:style w:type="character" w:customStyle="1" w:styleId="CommentTextChar">
    <w:name w:val="Comment Text Char"/>
    <w:basedOn w:val="DefaultParagraphFont"/>
    <w:link w:val="CommentText"/>
    <w:uiPriority w:val="99"/>
    <w:semiHidden/>
    <w:rsid w:val="00426877"/>
    <w:rPr>
      <w:sz w:val="20"/>
      <w:szCs w:val="20"/>
    </w:rPr>
  </w:style>
  <w:style w:type="paragraph" w:styleId="CommentSubject">
    <w:name w:val="annotation subject"/>
    <w:basedOn w:val="CommentText"/>
    <w:next w:val="CommentText"/>
    <w:link w:val="CommentSubjectChar"/>
    <w:uiPriority w:val="99"/>
    <w:semiHidden/>
    <w:unhideWhenUsed/>
    <w:rsid w:val="00426877"/>
    <w:rPr>
      <w:b/>
      <w:bCs/>
    </w:rPr>
  </w:style>
  <w:style w:type="character" w:customStyle="1" w:styleId="CommentSubjectChar">
    <w:name w:val="Comment Subject Char"/>
    <w:basedOn w:val="CommentTextChar"/>
    <w:link w:val="CommentSubject"/>
    <w:uiPriority w:val="99"/>
    <w:semiHidden/>
    <w:rsid w:val="00426877"/>
    <w:rPr>
      <w:b/>
      <w:bCs/>
      <w:sz w:val="20"/>
      <w:szCs w:val="20"/>
    </w:rPr>
  </w:style>
  <w:style w:type="character" w:styleId="FollowedHyperlink">
    <w:name w:val="FollowedHyperlink"/>
    <w:basedOn w:val="DefaultParagraphFont"/>
    <w:uiPriority w:val="99"/>
    <w:semiHidden/>
    <w:unhideWhenUsed/>
    <w:rsid w:val="000B2318"/>
    <w:rPr>
      <w:color w:val="954F72" w:themeColor="followedHyperlink"/>
      <w:u w:val="single"/>
    </w:rPr>
  </w:style>
  <w:style w:type="paragraph" w:customStyle="1" w:styleId="clw">
    <w:name w:val="clw"/>
    <w:basedOn w:val="Normal"/>
    <w:rsid w:val="001D7FC2"/>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137CC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61B54-8C4A-4E36-9CEF-9ADDF57C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dc:creator>
  <cp:lastModifiedBy>Race, Don</cp:lastModifiedBy>
  <cp:revision>6</cp:revision>
  <cp:lastPrinted>2014-10-10T15:35:00Z</cp:lastPrinted>
  <dcterms:created xsi:type="dcterms:W3CDTF">2015-06-03T15:11:00Z</dcterms:created>
  <dcterms:modified xsi:type="dcterms:W3CDTF">2015-06-03T15:43:00Z</dcterms:modified>
</cp:coreProperties>
</file>